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A6260" w14:textId="77777777" w:rsidR="006F3379" w:rsidRDefault="006F3379">
      <w:pPr>
        <w:rPr>
          <w:rFonts w:asciiTheme="minorEastAsia" w:hAnsiTheme="minorEastAsia"/>
        </w:rPr>
      </w:pPr>
    </w:p>
    <w:p w14:paraId="0393E989" w14:textId="77777777" w:rsidR="006F3379" w:rsidRDefault="006F3379">
      <w:pPr>
        <w:rPr>
          <w:rFonts w:asciiTheme="minorEastAsia" w:hAnsiTheme="minorEastAsia"/>
        </w:rPr>
      </w:pPr>
    </w:p>
    <w:p w14:paraId="2C145D7C" w14:textId="7DECE180" w:rsidR="00D61DB0" w:rsidRPr="00D7486F" w:rsidRDefault="00342CC8" w:rsidP="0062662D">
      <w:pPr>
        <w:spacing w:line="320" w:lineRule="exact"/>
        <w:rPr>
          <w:rFonts w:asciiTheme="minorEastAsia" w:hAnsiTheme="minorEastAsia"/>
        </w:rPr>
      </w:pPr>
      <w:r w:rsidRPr="00D7486F">
        <w:rPr>
          <w:rFonts w:asciiTheme="minorEastAsia" w:hAnsiTheme="minorEastAsia" w:hint="eastAsia"/>
        </w:rPr>
        <w:t>調査票</w:t>
      </w:r>
      <w:r w:rsidR="00125FB6">
        <w:rPr>
          <w:rFonts w:asciiTheme="minorEastAsia" w:hAnsiTheme="minorEastAsia" w:hint="eastAsia"/>
        </w:rPr>
        <w:t>御</w:t>
      </w:r>
      <w:r w:rsidRPr="00D7486F">
        <w:rPr>
          <w:rFonts w:asciiTheme="minorEastAsia" w:hAnsiTheme="minorEastAsia" w:hint="eastAsia"/>
        </w:rPr>
        <w:t>記入担当者　殿</w:t>
      </w:r>
      <w:r w:rsidR="00E42B45">
        <w:rPr>
          <w:rFonts w:asciiTheme="minorEastAsia" w:hAnsiTheme="minorEastAsia" w:hint="eastAsia"/>
        </w:rPr>
        <w:t xml:space="preserve">　御中</w:t>
      </w:r>
    </w:p>
    <w:p w14:paraId="245329F4" w14:textId="77777777" w:rsidR="00342CC8" w:rsidRDefault="00342CC8" w:rsidP="0062662D">
      <w:pPr>
        <w:spacing w:line="320" w:lineRule="exact"/>
      </w:pPr>
    </w:p>
    <w:p w14:paraId="257D2931" w14:textId="5B0C6A46" w:rsidR="00342CC8" w:rsidRPr="00D3136C" w:rsidRDefault="00342CC8" w:rsidP="0062662D">
      <w:pPr>
        <w:spacing w:line="320" w:lineRule="exact"/>
        <w:jc w:val="center"/>
        <w:rPr>
          <w:rFonts w:asciiTheme="majorEastAsia" w:eastAsiaTheme="majorEastAsia" w:hAnsiTheme="majorEastAsia"/>
          <w:b/>
          <w:sz w:val="24"/>
        </w:rPr>
      </w:pPr>
      <w:r w:rsidRPr="00D3136C">
        <w:rPr>
          <w:rFonts w:asciiTheme="majorEastAsia" w:eastAsiaTheme="majorEastAsia" w:hAnsiTheme="majorEastAsia" w:hint="eastAsia"/>
          <w:b/>
          <w:sz w:val="24"/>
        </w:rPr>
        <w:t>船舶の部品</w:t>
      </w:r>
      <w:r w:rsidR="00413F31">
        <w:rPr>
          <w:rFonts w:asciiTheme="majorEastAsia" w:eastAsiaTheme="majorEastAsia" w:hAnsiTheme="majorEastAsia" w:hint="eastAsia"/>
          <w:b/>
          <w:sz w:val="24"/>
        </w:rPr>
        <w:t>等</w:t>
      </w:r>
      <w:r w:rsidRPr="00D3136C">
        <w:rPr>
          <w:rFonts w:asciiTheme="majorEastAsia" w:eastAsiaTheme="majorEastAsia" w:hAnsiTheme="majorEastAsia" w:hint="eastAsia"/>
          <w:b/>
          <w:sz w:val="24"/>
        </w:rPr>
        <w:t>に係るサプライチェーンリスクの点検につきまして</w:t>
      </w:r>
    </w:p>
    <w:p w14:paraId="4DA21571" w14:textId="65F2007D" w:rsidR="00342CC8" w:rsidRPr="00D3136C" w:rsidRDefault="00342CC8" w:rsidP="0062662D">
      <w:pPr>
        <w:spacing w:line="320" w:lineRule="exact"/>
        <w:jc w:val="center"/>
        <w:rPr>
          <w:rFonts w:asciiTheme="majorEastAsia" w:eastAsiaTheme="majorEastAsia" w:hAnsiTheme="majorEastAsia"/>
          <w:b/>
          <w:sz w:val="24"/>
        </w:rPr>
      </w:pPr>
      <w:r w:rsidRPr="00D3136C">
        <w:rPr>
          <w:rFonts w:asciiTheme="majorEastAsia" w:eastAsiaTheme="majorEastAsia" w:hAnsiTheme="majorEastAsia" w:hint="eastAsia"/>
          <w:b/>
          <w:sz w:val="24"/>
        </w:rPr>
        <w:t>（調査御協力依頼）</w:t>
      </w:r>
    </w:p>
    <w:p w14:paraId="1009ACB4" w14:textId="77777777" w:rsidR="00FE7BFC" w:rsidRDefault="00FE7BFC" w:rsidP="00342CC8">
      <w:pPr>
        <w:jc w:val="center"/>
        <w:rPr>
          <w:rFonts w:asciiTheme="majorEastAsia" w:eastAsiaTheme="majorEastAsia" w:hAnsiTheme="majorEastAsia"/>
          <w:sz w:val="24"/>
        </w:rPr>
      </w:pPr>
    </w:p>
    <w:p w14:paraId="34C22D7A" w14:textId="779602F7" w:rsidR="003161E9" w:rsidRDefault="003161E9" w:rsidP="00D3136C">
      <w:pPr>
        <w:spacing w:line="320" w:lineRule="exact"/>
        <w:jc w:val="right"/>
        <w:rPr>
          <w:rFonts w:asciiTheme="minorEastAsia" w:hAnsiTheme="minorEastAsia"/>
          <w:kern w:val="0"/>
        </w:rPr>
      </w:pPr>
      <w:r w:rsidRPr="0062662D">
        <w:rPr>
          <w:rFonts w:asciiTheme="minorEastAsia" w:hAnsiTheme="minorEastAsia" w:hint="eastAsia"/>
          <w:spacing w:val="45"/>
          <w:kern w:val="0"/>
          <w:fitText w:val="2310" w:id="-1287823871"/>
        </w:rPr>
        <w:t>国海産第</w:t>
      </w:r>
      <w:r w:rsidR="006F3379" w:rsidRPr="0062662D">
        <w:rPr>
          <w:rFonts w:asciiTheme="minorEastAsia" w:hAnsiTheme="minorEastAsia" w:hint="eastAsia"/>
          <w:spacing w:val="45"/>
          <w:kern w:val="0"/>
          <w:fitText w:val="2310" w:id="-1287823871"/>
        </w:rPr>
        <w:t>４７１</w:t>
      </w:r>
      <w:r w:rsidRPr="0062662D">
        <w:rPr>
          <w:rFonts w:asciiTheme="minorEastAsia" w:hAnsiTheme="minorEastAsia" w:hint="eastAsia"/>
          <w:kern w:val="0"/>
          <w:fitText w:val="2310" w:id="-1287823871"/>
        </w:rPr>
        <w:t>号</w:t>
      </w:r>
    </w:p>
    <w:p w14:paraId="21903898" w14:textId="46BB03B5" w:rsidR="00174C12" w:rsidRPr="00174C12" w:rsidRDefault="00FE7BFC" w:rsidP="00D3136C">
      <w:pPr>
        <w:spacing w:line="320" w:lineRule="exact"/>
        <w:jc w:val="right"/>
        <w:rPr>
          <w:rFonts w:asciiTheme="minorEastAsia" w:hAnsiTheme="minorEastAsia"/>
        </w:rPr>
      </w:pPr>
      <w:r w:rsidRPr="003161E9">
        <w:rPr>
          <w:rFonts w:asciiTheme="minorEastAsia" w:hAnsiTheme="minorEastAsia" w:hint="eastAsia"/>
          <w:spacing w:val="45"/>
          <w:kern w:val="0"/>
          <w:fitText w:val="2310" w:id="-1287823869"/>
        </w:rPr>
        <w:t>令和５年３月８</w:t>
      </w:r>
      <w:r w:rsidRPr="003161E9">
        <w:rPr>
          <w:rFonts w:asciiTheme="minorEastAsia" w:hAnsiTheme="minorEastAsia" w:hint="eastAsia"/>
          <w:kern w:val="0"/>
          <w:fitText w:val="2310" w:id="-1287823869"/>
        </w:rPr>
        <w:t>日</w:t>
      </w:r>
    </w:p>
    <w:p w14:paraId="5E1D6551" w14:textId="77777777" w:rsidR="00342CC8" w:rsidRDefault="00342CC8"/>
    <w:p w14:paraId="28C4C964" w14:textId="0F8A10AC" w:rsidR="00342CC8" w:rsidRDefault="00342CC8" w:rsidP="0062662D">
      <w:pPr>
        <w:spacing w:line="320" w:lineRule="exact"/>
      </w:pPr>
      <w:r>
        <w:rPr>
          <w:rFonts w:hint="eastAsia"/>
        </w:rPr>
        <w:t xml:space="preserve">　平素より国土交通行政に</w:t>
      </w:r>
      <w:r w:rsidR="00125FB6">
        <w:rPr>
          <w:rFonts w:hint="eastAsia"/>
        </w:rPr>
        <w:t>御</w:t>
      </w:r>
      <w:r>
        <w:rPr>
          <w:rFonts w:hint="eastAsia"/>
        </w:rPr>
        <w:t>理解を賜り</w:t>
      </w:r>
      <w:r w:rsidR="00251A32">
        <w:rPr>
          <w:rFonts w:hint="eastAsia"/>
        </w:rPr>
        <w:t>、</w:t>
      </w:r>
      <w:r>
        <w:rPr>
          <w:rFonts w:hint="eastAsia"/>
        </w:rPr>
        <w:t>厚く御礼申し上げます。</w:t>
      </w:r>
    </w:p>
    <w:p w14:paraId="6125AB40" w14:textId="60C720FD" w:rsidR="0044162B" w:rsidRDefault="00342CC8" w:rsidP="0062662D">
      <w:pPr>
        <w:spacing w:beforeLines="25" w:before="90" w:line="320" w:lineRule="exact"/>
      </w:pPr>
      <w:r>
        <w:rPr>
          <w:rFonts w:hint="eastAsia"/>
        </w:rPr>
        <w:t xml:space="preserve">　</w:t>
      </w:r>
      <w:r w:rsidR="0044162B">
        <w:rPr>
          <w:rFonts w:hint="eastAsia"/>
        </w:rPr>
        <w:t>昨今、</w:t>
      </w:r>
      <w:r w:rsidR="0044162B" w:rsidRPr="0044162B">
        <w:rPr>
          <w:rFonts w:hint="eastAsia"/>
        </w:rPr>
        <w:t>国際情勢の複雑化</w:t>
      </w:r>
      <w:r w:rsidR="0044162B">
        <w:rPr>
          <w:rFonts w:hint="eastAsia"/>
        </w:rPr>
        <w:t>・</w:t>
      </w:r>
      <w:r w:rsidR="0044162B" w:rsidRPr="0044162B">
        <w:rPr>
          <w:rFonts w:hint="eastAsia"/>
        </w:rPr>
        <w:t>社会経済構造の変化等に伴い、</w:t>
      </w:r>
      <w:r w:rsidR="0044162B">
        <w:rPr>
          <w:rFonts w:hint="eastAsia"/>
        </w:rPr>
        <w:t>我が国</w:t>
      </w:r>
      <w:r w:rsidR="0044162B" w:rsidRPr="0044162B">
        <w:rPr>
          <w:rFonts w:hint="eastAsia"/>
        </w:rPr>
        <w:t>安全保障を確保するために経済施策を一体的に講ずること</w:t>
      </w:r>
      <w:r w:rsidR="0044162B">
        <w:rPr>
          <w:rFonts w:hint="eastAsia"/>
        </w:rPr>
        <w:t>が重要となっております。そこで昨年５月、経済活動や国民生活が依拠している重要な物資（</w:t>
      </w:r>
      <w:r w:rsidR="0044162B" w:rsidRPr="0044162B">
        <w:rPr>
          <w:rFonts w:hint="eastAsia"/>
        </w:rPr>
        <w:t>特定重要物資</w:t>
      </w:r>
      <w:r w:rsidR="0044162B">
        <w:rPr>
          <w:rFonts w:hint="eastAsia"/>
        </w:rPr>
        <w:t>）</w:t>
      </w:r>
      <w:r w:rsidR="0044162B" w:rsidRPr="0044162B">
        <w:rPr>
          <w:rFonts w:hint="eastAsia"/>
        </w:rPr>
        <w:t>の安定的な供給の確保</w:t>
      </w:r>
      <w:r w:rsidR="0044162B">
        <w:rPr>
          <w:rFonts w:hint="eastAsia"/>
        </w:rPr>
        <w:t>等</w:t>
      </w:r>
      <w:r w:rsidR="0044162B" w:rsidRPr="0044162B">
        <w:rPr>
          <w:rFonts w:hint="eastAsia"/>
        </w:rPr>
        <w:t>に関する</w:t>
      </w:r>
      <w:r w:rsidR="0044162B">
        <w:rPr>
          <w:rFonts w:hint="eastAsia"/>
        </w:rPr>
        <w:t>「経済安保推進法」が成立し、一部の舶用機器</w:t>
      </w:r>
      <w:r w:rsidR="003161E9">
        <w:rPr>
          <w:rFonts w:hint="eastAsia"/>
        </w:rPr>
        <w:t>（２ストローク主機</w:t>
      </w:r>
      <w:r w:rsidR="00D17E70">
        <w:rPr>
          <w:rFonts w:hint="eastAsia"/>
        </w:rPr>
        <w:t>・そのクランクシャフト</w:t>
      </w:r>
      <w:r w:rsidR="003161E9">
        <w:rPr>
          <w:rFonts w:hint="eastAsia"/>
        </w:rPr>
        <w:t>、プロペラ、ソナー）</w:t>
      </w:r>
      <w:r w:rsidR="0044162B">
        <w:rPr>
          <w:rFonts w:hint="eastAsia"/>
        </w:rPr>
        <w:t>が指定されたところです。</w:t>
      </w:r>
    </w:p>
    <w:p w14:paraId="36A1B909" w14:textId="563CFCC8" w:rsidR="00532544" w:rsidRDefault="0044162B" w:rsidP="0062662D">
      <w:pPr>
        <w:spacing w:line="320" w:lineRule="exact"/>
      </w:pPr>
      <w:r>
        <w:rPr>
          <w:rFonts w:hint="eastAsia"/>
        </w:rPr>
        <w:t xml:space="preserve">　一方、</w:t>
      </w:r>
      <w:r w:rsidR="00532544">
        <w:rPr>
          <w:rFonts w:hint="eastAsia"/>
        </w:rPr>
        <w:t>我が国</w:t>
      </w:r>
      <w:r w:rsidR="00532544" w:rsidRPr="00532544">
        <w:rPr>
          <w:rFonts w:hint="eastAsia"/>
        </w:rPr>
        <w:t>重要</w:t>
      </w:r>
      <w:r w:rsidR="00532544">
        <w:rPr>
          <w:rFonts w:hint="eastAsia"/>
        </w:rPr>
        <w:t>産業が直面するリスクの</w:t>
      </w:r>
      <w:r w:rsidR="00532544" w:rsidRPr="00532544">
        <w:rPr>
          <w:rFonts w:hint="eastAsia"/>
        </w:rPr>
        <w:t>点検</w:t>
      </w:r>
      <w:r w:rsidR="00532544">
        <w:rPr>
          <w:rFonts w:hint="eastAsia"/>
        </w:rPr>
        <w:t>・</w:t>
      </w:r>
      <w:r w:rsidR="00532544" w:rsidRPr="00532544">
        <w:rPr>
          <w:rFonts w:hint="eastAsia"/>
        </w:rPr>
        <w:t>評価を行う</w:t>
      </w:r>
      <w:r w:rsidR="00532544">
        <w:rPr>
          <w:rFonts w:hint="eastAsia"/>
        </w:rPr>
        <w:t>政府の「</w:t>
      </w:r>
      <w:r w:rsidR="00532544" w:rsidRPr="003161E9">
        <w:rPr>
          <w:rFonts w:hint="eastAsia"/>
        </w:rPr>
        <w:t>経済安全保障重点課題検討会議</w:t>
      </w:r>
      <w:r w:rsidR="00532544">
        <w:rPr>
          <w:rFonts w:hint="eastAsia"/>
        </w:rPr>
        <w:t>」において、今年度も</w:t>
      </w:r>
      <w:r w:rsidR="00251A32">
        <w:rPr>
          <w:rFonts w:hint="eastAsia"/>
        </w:rPr>
        <w:t>重要な物資のサプライチェーン</w:t>
      </w:r>
      <w:r w:rsidR="00532544">
        <w:rPr>
          <w:rFonts w:hint="eastAsia"/>
        </w:rPr>
        <w:t>上の</w:t>
      </w:r>
      <w:r w:rsidR="00251A32">
        <w:rPr>
          <w:rFonts w:hint="eastAsia"/>
        </w:rPr>
        <w:t>リスクを</w:t>
      </w:r>
      <w:r w:rsidR="00532544">
        <w:rPr>
          <w:rFonts w:hint="eastAsia"/>
        </w:rPr>
        <w:t>不断に</w:t>
      </w:r>
      <w:r w:rsidR="00251A32">
        <w:rPr>
          <w:rFonts w:hint="eastAsia"/>
        </w:rPr>
        <w:t>点検・評価</w:t>
      </w:r>
      <w:r w:rsidR="00532544">
        <w:rPr>
          <w:rFonts w:hint="eastAsia"/>
        </w:rPr>
        <w:t>していくことが確認されました。</w:t>
      </w:r>
    </w:p>
    <w:p w14:paraId="206EC990" w14:textId="5A79C084" w:rsidR="00342CC8" w:rsidRDefault="00532544" w:rsidP="0062662D">
      <w:pPr>
        <w:spacing w:line="320" w:lineRule="exact"/>
      </w:pPr>
      <w:r>
        <w:rPr>
          <w:rFonts w:hint="eastAsia"/>
        </w:rPr>
        <w:t xml:space="preserve">　つきましては、我が国の海上輸送と船舶の建造を支える</w:t>
      </w:r>
      <w:r w:rsidR="003161E9">
        <w:rPr>
          <w:rFonts w:hint="eastAsia"/>
        </w:rPr>
        <w:t>造船</w:t>
      </w:r>
      <w:r w:rsidR="006274D8">
        <w:rPr>
          <w:rFonts w:hint="eastAsia"/>
        </w:rPr>
        <w:t>業</w:t>
      </w:r>
      <w:r w:rsidR="00D17E70">
        <w:rPr>
          <w:rFonts w:hint="eastAsia"/>
        </w:rPr>
        <w:t>・舶用工業</w:t>
      </w:r>
      <w:r>
        <w:rPr>
          <w:rFonts w:hint="eastAsia"/>
        </w:rPr>
        <w:t>についての</w:t>
      </w:r>
      <w:r w:rsidR="00D17E70">
        <w:rPr>
          <w:rFonts w:hint="eastAsia"/>
        </w:rPr>
        <w:t>サプライチェーン上のリスク</w:t>
      </w:r>
      <w:r>
        <w:rPr>
          <w:rFonts w:hint="eastAsia"/>
        </w:rPr>
        <w:t>点検</w:t>
      </w:r>
      <w:r w:rsidR="00D17E70">
        <w:rPr>
          <w:rFonts w:hint="eastAsia"/>
        </w:rPr>
        <w:t>（特定重要物資として指定済みの舶用機器を含む）</w:t>
      </w:r>
      <w:r>
        <w:rPr>
          <w:rFonts w:hint="eastAsia"/>
        </w:rPr>
        <w:t>の</w:t>
      </w:r>
      <w:r w:rsidR="00342CC8">
        <w:rPr>
          <w:rFonts w:hint="eastAsia"/>
        </w:rPr>
        <w:t>ため</w:t>
      </w:r>
      <w:r>
        <w:rPr>
          <w:rFonts w:hint="eastAsia"/>
        </w:rPr>
        <w:t>、</w:t>
      </w:r>
      <w:r w:rsidR="00342CC8">
        <w:rPr>
          <w:rFonts w:hint="eastAsia"/>
        </w:rPr>
        <w:t>標題の調査への御協力を賜りたく、大変お忙しいところ</w:t>
      </w:r>
      <w:r>
        <w:rPr>
          <w:rFonts w:hint="eastAsia"/>
        </w:rPr>
        <w:t>短期間の</w:t>
      </w:r>
      <w:r w:rsidR="00125FB6">
        <w:rPr>
          <w:rFonts w:hint="eastAsia"/>
        </w:rPr>
        <w:t>御</w:t>
      </w:r>
      <w:r>
        <w:rPr>
          <w:rFonts w:hint="eastAsia"/>
        </w:rPr>
        <w:t>依頼となり誠に</w:t>
      </w:r>
      <w:r w:rsidR="00342CC8">
        <w:rPr>
          <w:rFonts w:hint="eastAsia"/>
        </w:rPr>
        <w:t>恐縮でございますが</w:t>
      </w:r>
      <w:r w:rsidR="00DB56E7">
        <w:rPr>
          <w:rFonts w:hint="eastAsia"/>
        </w:rPr>
        <w:t>、</w:t>
      </w:r>
      <w:r w:rsidR="008270FB">
        <w:rPr>
          <w:rFonts w:hint="eastAsia"/>
        </w:rPr>
        <w:t>別</w:t>
      </w:r>
      <w:r w:rsidR="00F35E13">
        <w:rPr>
          <w:rFonts w:hint="eastAsia"/>
        </w:rPr>
        <w:t>添</w:t>
      </w:r>
      <w:r w:rsidR="00635C7E">
        <w:rPr>
          <w:rFonts w:hint="eastAsia"/>
        </w:rPr>
        <w:t>「調査票」</w:t>
      </w:r>
      <w:r w:rsidR="008270FB">
        <w:rPr>
          <w:rFonts w:hint="eastAsia"/>
        </w:rPr>
        <w:t>の</w:t>
      </w:r>
      <w:r w:rsidR="00E10234">
        <w:rPr>
          <w:rFonts w:hint="eastAsia"/>
        </w:rPr>
        <w:t>各御質問事項に</w:t>
      </w:r>
      <w:r w:rsidR="00F35E13">
        <w:rPr>
          <w:rFonts w:hint="eastAsia"/>
        </w:rPr>
        <w:t>関し、「別紙」への</w:t>
      </w:r>
      <w:r w:rsidR="00E10234">
        <w:rPr>
          <w:rFonts w:hint="eastAsia"/>
        </w:rPr>
        <w:t>御回答・御意見の御記入をいただきますようお願い申し上げます。</w:t>
      </w:r>
    </w:p>
    <w:p w14:paraId="553750AF" w14:textId="2A7235CD" w:rsidR="00E10234" w:rsidRDefault="00E10234" w:rsidP="0062662D">
      <w:pPr>
        <w:spacing w:beforeLines="25" w:before="90" w:line="320" w:lineRule="exact"/>
      </w:pPr>
      <w:r>
        <w:rPr>
          <w:rFonts w:hint="eastAsia"/>
        </w:rPr>
        <w:t xml:space="preserve">　なお、本調査票に御記入いただきました内容は、</w:t>
      </w:r>
      <w:r w:rsidR="00012E1C" w:rsidRPr="006274D8">
        <w:rPr>
          <w:rFonts w:hint="eastAsia"/>
        </w:rPr>
        <w:t>原則として調査結果に関する政府内検討にのみ使用することとし、事前の</w:t>
      </w:r>
      <w:r w:rsidR="00125FB6">
        <w:rPr>
          <w:rFonts w:hint="eastAsia"/>
        </w:rPr>
        <w:t>御</w:t>
      </w:r>
      <w:r w:rsidR="00012E1C" w:rsidRPr="006274D8">
        <w:rPr>
          <w:rFonts w:hint="eastAsia"/>
        </w:rPr>
        <w:t>了承を頂くことなく、個社名や個社の情報が特定できる形で対外的</w:t>
      </w:r>
      <w:r w:rsidR="00A510DF">
        <w:rPr>
          <w:rFonts w:hint="eastAsia"/>
        </w:rPr>
        <w:t>に</w:t>
      </w:r>
      <w:r w:rsidR="00012E1C" w:rsidRPr="006274D8">
        <w:rPr>
          <w:rFonts w:hint="eastAsia"/>
        </w:rPr>
        <w:t>公表することは</w:t>
      </w:r>
      <w:r w:rsidR="00A510DF">
        <w:rPr>
          <w:rFonts w:hint="eastAsia"/>
        </w:rPr>
        <w:t>ござい</w:t>
      </w:r>
      <w:r w:rsidR="00012E1C" w:rsidRPr="006274D8">
        <w:rPr>
          <w:rFonts w:hint="eastAsia"/>
        </w:rPr>
        <w:t>ません。</w:t>
      </w:r>
    </w:p>
    <w:p w14:paraId="461F2C54" w14:textId="7A86D21C" w:rsidR="00E10234" w:rsidRDefault="00E10234" w:rsidP="0062662D">
      <w:pPr>
        <w:spacing w:line="320" w:lineRule="exact"/>
      </w:pPr>
      <w:r>
        <w:rPr>
          <w:rFonts w:hint="eastAsia"/>
        </w:rPr>
        <w:t xml:space="preserve">　</w:t>
      </w:r>
      <w:r w:rsidR="00635C7E">
        <w:rPr>
          <w:rFonts w:hint="eastAsia"/>
        </w:rPr>
        <w:t>また、</w:t>
      </w:r>
      <w:r>
        <w:rPr>
          <w:rFonts w:hint="eastAsia"/>
        </w:rPr>
        <w:t>本調査及び調査票の内容について</w:t>
      </w:r>
      <w:r w:rsidR="00125FB6">
        <w:rPr>
          <w:rFonts w:hint="eastAsia"/>
        </w:rPr>
        <w:t>御</w:t>
      </w:r>
      <w:r>
        <w:rPr>
          <w:rFonts w:hint="eastAsia"/>
        </w:rPr>
        <w:t>質問等ございましたら、下記担当者までお問い合わせいただきますようお願い申し上げます。</w:t>
      </w:r>
    </w:p>
    <w:p w14:paraId="4211294C" w14:textId="699D981A" w:rsidR="00585F5F" w:rsidRPr="00D3136C" w:rsidRDefault="00585F5F" w:rsidP="00D3136C">
      <w:pPr>
        <w:spacing w:beforeLines="50" w:before="180" w:line="280" w:lineRule="exact"/>
        <w:rPr>
          <w:sz w:val="22"/>
        </w:rPr>
      </w:pPr>
      <w:r w:rsidRPr="00D3136C">
        <w:rPr>
          <w:rFonts w:hint="eastAsia"/>
          <w:sz w:val="22"/>
        </w:rPr>
        <w:t>（〆切）</w:t>
      </w:r>
    </w:p>
    <w:p w14:paraId="5DE10239" w14:textId="57D31014" w:rsidR="00585F5F" w:rsidRDefault="00585F5F" w:rsidP="00D3136C">
      <w:pPr>
        <w:spacing w:afterLines="50" w:after="180" w:line="280" w:lineRule="exact"/>
      </w:pPr>
      <w:r>
        <w:rPr>
          <w:rFonts w:hint="eastAsia"/>
        </w:rPr>
        <w:t>令和５年３月１６日（木）１７：００</w:t>
      </w:r>
    </w:p>
    <w:p w14:paraId="223DD617" w14:textId="77777777" w:rsidR="00E10234" w:rsidRPr="00D3136C" w:rsidRDefault="00EC64A5" w:rsidP="003161E9">
      <w:pPr>
        <w:spacing w:beforeLines="25" w:before="90" w:line="280" w:lineRule="exact"/>
        <w:rPr>
          <w:sz w:val="22"/>
        </w:rPr>
      </w:pPr>
      <w:r w:rsidRPr="00D3136C">
        <w:rPr>
          <w:rFonts w:hint="eastAsia"/>
          <w:sz w:val="22"/>
        </w:rPr>
        <w:t>（担当者）</w:t>
      </w:r>
    </w:p>
    <w:p w14:paraId="394B04CD" w14:textId="77777777" w:rsidR="00EC64A5" w:rsidRPr="00EC64A5" w:rsidRDefault="00EC64A5" w:rsidP="003161E9">
      <w:pPr>
        <w:spacing w:line="280" w:lineRule="exact"/>
        <w:rPr>
          <w:rFonts w:asciiTheme="minorEastAsia" w:hAnsiTheme="minorEastAsia"/>
        </w:rPr>
      </w:pPr>
      <w:r w:rsidRPr="00EC64A5">
        <w:rPr>
          <w:rFonts w:asciiTheme="minorEastAsia" w:hAnsiTheme="minorEastAsia" w:hint="eastAsia"/>
        </w:rPr>
        <w:t>国土交通省海事局　船舶産業課　濱中、吉開</w:t>
      </w:r>
    </w:p>
    <w:p w14:paraId="49C6B001" w14:textId="213777CE" w:rsidR="00EC64A5" w:rsidRPr="00EC64A5" w:rsidRDefault="00EC64A5" w:rsidP="003161E9">
      <w:pPr>
        <w:spacing w:line="280" w:lineRule="exact"/>
        <w:rPr>
          <w:rFonts w:asciiTheme="minorEastAsia" w:hAnsiTheme="minorEastAsia"/>
        </w:rPr>
      </w:pPr>
      <w:r>
        <w:rPr>
          <w:rFonts w:asciiTheme="minorEastAsia" w:hAnsiTheme="minorEastAsia" w:hint="eastAsia"/>
        </w:rPr>
        <w:t>〒</w:t>
      </w:r>
      <w:r w:rsidRPr="00EC64A5">
        <w:rPr>
          <w:rFonts w:asciiTheme="minorEastAsia" w:hAnsiTheme="minorEastAsia" w:hint="eastAsia"/>
        </w:rPr>
        <w:t>１００－８９１８</w:t>
      </w:r>
      <w:r w:rsidR="00585F5F">
        <w:rPr>
          <w:rFonts w:asciiTheme="minorEastAsia" w:hAnsiTheme="minorEastAsia" w:hint="eastAsia"/>
        </w:rPr>
        <w:t xml:space="preserve">　</w:t>
      </w:r>
      <w:r w:rsidRPr="00EC64A5">
        <w:rPr>
          <w:rFonts w:asciiTheme="minorEastAsia" w:hAnsiTheme="minorEastAsia" w:hint="eastAsia"/>
        </w:rPr>
        <w:t>東京都千代田区霞が関２－１－３</w:t>
      </w:r>
    </w:p>
    <w:p w14:paraId="665AEFFA" w14:textId="77777777" w:rsidR="00EC64A5" w:rsidRPr="00EC64A5" w:rsidRDefault="00EC64A5" w:rsidP="003161E9">
      <w:pPr>
        <w:spacing w:line="280" w:lineRule="exact"/>
        <w:rPr>
          <w:rFonts w:asciiTheme="minorEastAsia" w:hAnsiTheme="minorEastAsia"/>
        </w:rPr>
      </w:pPr>
      <w:r w:rsidRPr="00EC64A5">
        <w:rPr>
          <w:rFonts w:asciiTheme="minorEastAsia" w:hAnsiTheme="minorEastAsia" w:hint="eastAsia"/>
          <w:spacing w:val="52"/>
          <w:kern w:val="0"/>
          <w:fitText w:val="420" w:id="-1290537983"/>
        </w:rPr>
        <w:t>TE</w:t>
      </w:r>
      <w:r w:rsidRPr="00EC64A5">
        <w:rPr>
          <w:rFonts w:asciiTheme="minorEastAsia" w:hAnsiTheme="minorEastAsia" w:hint="eastAsia"/>
          <w:spacing w:val="1"/>
          <w:kern w:val="0"/>
          <w:fitText w:val="420" w:id="-1290537983"/>
        </w:rPr>
        <w:t>L</w:t>
      </w:r>
      <w:r w:rsidRPr="00EC64A5">
        <w:rPr>
          <w:rFonts w:asciiTheme="minorEastAsia" w:hAnsiTheme="minorEastAsia" w:hint="eastAsia"/>
        </w:rPr>
        <w:t>：０３－５２５３－８６３４（課直通）</w:t>
      </w:r>
    </w:p>
    <w:p w14:paraId="468A4C08" w14:textId="77777777" w:rsidR="00EC64A5" w:rsidRDefault="00EC64A5" w:rsidP="003161E9">
      <w:pPr>
        <w:spacing w:afterLines="25" w:after="90" w:line="280" w:lineRule="exact"/>
        <w:rPr>
          <w:rFonts w:asciiTheme="minorEastAsia" w:hAnsiTheme="minorEastAsia"/>
        </w:rPr>
      </w:pPr>
      <w:r w:rsidRPr="00EC64A5">
        <w:rPr>
          <w:rFonts w:asciiTheme="minorEastAsia" w:hAnsiTheme="minorEastAsia"/>
        </w:rPr>
        <w:t>M</w:t>
      </w:r>
      <w:r w:rsidRPr="00EC64A5">
        <w:rPr>
          <w:rFonts w:asciiTheme="minorEastAsia" w:hAnsiTheme="minorEastAsia" w:hint="eastAsia"/>
        </w:rPr>
        <w:t>ail：</w:t>
      </w:r>
      <w:hyperlink r:id="rId7" w:history="1">
        <w:r w:rsidR="008270FB" w:rsidRPr="008F566B">
          <w:rPr>
            <w:rStyle w:val="ac"/>
            <w:rFonts w:asciiTheme="minorEastAsia" w:hAnsiTheme="minorEastAsia"/>
          </w:rPr>
          <w:t>hamanaka-i2qh@mlit.go.jp</w:t>
        </w:r>
        <w:r w:rsidR="008270FB" w:rsidRPr="008270FB">
          <w:rPr>
            <w:rStyle w:val="ac"/>
            <w:rFonts w:asciiTheme="minorEastAsia" w:hAnsiTheme="minorEastAsia"/>
            <w:color w:val="auto"/>
            <w:u w:val="none"/>
          </w:rPr>
          <w:t>、</w:t>
        </w:r>
        <w:r w:rsidR="008270FB" w:rsidRPr="008F566B">
          <w:rPr>
            <w:rStyle w:val="ac"/>
            <w:rFonts w:asciiTheme="minorEastAsia" w:hAnsiTheme="minorEastAsia" w:hint="eastAsia"/>
          </w:rPr>
          <w:t>y</w:t>
        </w:r>
        <w:r w:rsidR="008270FB" w:rsidRPr="008F566B">
          <w:rPr>
            <w:rStyle w:val="ac"/>
            <w:rFonts w:asciiTheme="minorEastAsia" w:hAnsiTheme="minorEastAsia"/>
          </w:rPr>
          <w:t>oshikai-r2me@mlit.go.jp</w:t>
        </w:r>
      </w:hyperlink>
      <w:r w:rsidR="008270FB">
        <w:rPr>
          <w:rFonts w:asciiTheme="minorEastAsia" w:hAnsiTheme="minorEastAsia"/>
        </w:rPr>
        <w:t xml:space="preserve"> </w:t>
      </w:r>
    </w:p>
    <w:tbl>
      <w:tblPr>
        <w:tblStyle w:val="ad"/>
        <w:tblW w:w="0" w:type="auto"/>
        <w:tblLook w:val="04A0" w:firstRow="1" w:lastRow="0" w:firstColumn="1" w:lastColumn="0" w:noHBand="0" w:noVBand="1"/>
      </w:tblPr>
      <w:tblGrid>
        <w:gridCol w:w="2972"/>
        <w:gridCol w:w="6088"/>
      </w:tblGrid>
      <w:tr w:rsidR="008270FB" w14:paraId="57A47CDC" w14:textId="77777777" w:rsidTr="008270FB">
        <w:tc>
          <w:tcPr>
            <w:tcW w:w="2972" w:type="dxa"/>
          </w:tcPr>
          <w:p w14:paraId="33D4CF0C" w14:textId="77777777" w:rsidR="008270FB" w:rsidRDefault="008270FB" w:rsidP="0062662D">
            <w:pPr>
              <w:spacing w:line="300" w:lineRule="exact"/>
            </w:pPr>
            <w:r>
              <w:rPr>
                <w:rFonts w:hint="eastAsia"/>
              </w:rPr>
              <w:t>御記入日</w:t>
            </w:r>
          </w:p>
        </w:tc>
        <w:tc>
          <w:tcPr>
            <w:tcW w:w="6088" w:type="dxa"/>
          </w:tcPr>
          <w:p w14:paraId="0617BC6E" w14:textId="77777777" w:rsidR="008270FB" w:rsidRDefault="008270FB" w:rsidP="0062662D">
            <w:pPr>
              <w:spacing w:line="300" w:lineRule="exact"/>
            </w:pPr>
          </w:p>
        </w:tc>
      </w:tr>
      <w:tr w:rsidR="008270FB" w14:paraId="48CD18A4" w14:textId="77777777" w:rsidTr="008270FB">
        <w:tc>
          <w:tcPr>
            <w:tcW w:w="2972" w:type="dxa"/>
          </w:tcPr>
          <w:p w14:paraId="5C56E6E7" w14:textId="77777777" w:rsidR="008270FB" w:rsidRDefault="008270FB" w:rsidP="0062662D">
            <w:pPr>
              <w:spacing w:line="300" w:lineRule="exact"/>
            </w:pPr>
            <w:r>
              <w:rPr>
                <w:rFonts w:hint="eastAsia"/>
              </w:rPr>
              <w:t>貴社名</w:t>
            </w:r>
          </w:p>
        </w:tc>
        <w:tc>
          <w:tcPr>
            <w:tcW w:w="6088" w:type="dxa"/>
          </w:tcPr>
          <w:p w14:paraId="0CE503BD" w14:textId="77777777" w:rsidR="008270FB" w:rsidRDefault="008270FB" w:rsidP="0062662D">
            <w:pPr>
              <w:spacing w:line="300" w:lineRule="exact"/>
            </w:pPr>
            <w:r>
              <w:rPr>
                <w:rFonts w:hint="eastAsia"/>
              </w:rPr>
              <w:t>○○株式会社</w:t>
            </w:r>
          </w:p>
        </w:tc>
      </w:tr>
      <w:tr w:rsidR="008270FB" w14:paraId="62E85931" w14:textId="77777777" w:rsidTr="008270FB">
        <w:tc>
          <w:tcPr>
            <w:tcW w:w="2972" w:type="dxa"/>
          </w:tcPr>
          <w:p w14:paraId="7F372125" w14:textId="77777777" w:rsidR="008270FB" w:rsidRDefault="008270FB" w:rsidP="0062662D">
            <w:pPr>
              <w:spacing w:line="300" w:lineRule="exact"/>
            </w:pPr>
            <w:r>
              <w:rPr>
                <w:rFonts w:hint="eastAsia"/>
              </w:rPr>
              <w:t>所在地</w:t>
            </w:r>
          </w:p>
        </w:tc>
        <w:tc>
          <w:tcPr>
            <w:tcW w:w="6088" w:type="dxa"/>
          </w:tcPr>
          <w:p w14:paraId="00FF72EB" w14:textId="77777777" w:rsidR="008270FB" w:rsidRDefault="008270FB" w:rsidP="0062662D">
            <w:pPr>
              <w:spacing w:line="300" w:lineRule="exact"/>
            </w:pPr>
            <w:r>
              <w:rPr>
                <w:rFonts w:hint="eastAsia"/>
              </w:rPr>
              <w:t>〒</w:t>
            </w:r>
          </w:p>
        </w:tc>
      </w:tr>
      <w:tr w:rsidR="008270FB" w14:paraId="22DD63D0" w14:textId="77777777" w:rsidTr="008270FB">
        <w:tc>
          <w:tcPr>
            <w:tcW w:w="2972" w:type="dxa"/>
          </w:tcPr>
          <w:p w14:paraId="06B29302" w14:textId="77777777" w:rsidR="008270FB" w:rsidRDefault="008270FB" w:rsidP="0062662D">
            <w:pPr>
              <w:spacing w:line="300" w:lineRule="exact"/>
            </w:pPr>
            <w:r>
              <w:rPr>
                <w:rFonts w:hint="eastAsia"/>
              </w:rPr>
              <w:t>御社事業概要</w:t>
            </w:r>
          </w:p>
        </w:tc>
        <w:tc>
          <w:tcPr>
            <w:tcW w:w="6088" w:type="dxa"/>
          </w:tcPr>
          <w:p w14:paraId="0BBE6961" w14:textId="77777777" w:rsidR="008270FB" w:rsidRDefault="008270FB" w:rsidP="0062662D">
            <w:pPr>
              <w:spacing w:line="300" w:lineRule="exact"/>
            </w:pPr>
            <w:r>
              <w:rPr>
                <w:rFonts w:hint="eastAsia"/>
              </w:rPr>
              <w:t>○○（製品名）向け××（製品名）の製造・販売・修理</w:t>
            </w:r>
          </w:p>
        </w:tc>
      </w:tr>
      <w:tr w:rsidR="008270FB" w14:paraId="7304E1D9" w14:textId="77777777" w:rsidTr="008270FB">
        <w:tc>
          <w:tcPr>
            <w:tcW w:w="2972" w:type="dxa"/>
          </w:tcPr>
          <w:p w14:paraId="224AF789" w14:textId="77777777" w:rsidR="008270FB" w:rsidRDefault="008270FB" w:rsidP="0062662D">
            <w:pPr>
              <w:spacing w:line="300" w:lineRule="exact"/>
            </w:pPr>
            <w:r>
              <w:rPr>
                <w:rFonts w:hint="eastAsia"/>
              </w:rPr>
              <w:t>御記入担当者様氏名・役職名</w:t>
            </w:r>
          </w:p>
        </w:tc>
        <w:tc>
          <w:tcPr>
            <w:tcW w:w="6088" w:type="dxa"/>
          </w:tcPr>
          <w:p w14:paraId="3106F57F" w14:textId="77777777" w:rsidR="008270FB" w:rsidRDefault="008270FB" w:rsidP="0062662D">
            <w:pPr>
              <w:spacing w:line="300" w:lineRule="exact"/>
            </w:pPr>
          </w:p>
        </w:tc>
      </w:tr>
      <w:tr w:rsidR="008270FB" w14:paraId="01312751" w14:textId="77777777" w:rsidTr="008270FB">
        <w:tc>
          <w:tcPr>
            <w:tcW w:w="2972" w:type="dxa"/>
          </w:tcPr>
          <w:p w14:paraId="1D59446F" w14:textId="3FF0C7F8" w:rsidR="008270FB" w:rsidRDefault="00125FB6" w:rsidP="0062662D">
            <w:pPr>
              <w:spacing w:line="300" w:lineRule="exact"/>
            </w:pPr>
            <w:r>
              <w:rPr>
                <w:rFonts w:hint="eastAsia"/>
              </w:rPr>
              <w:t>御</w:t>
            </w:r>
            <w:r w:rsidR="008270FB">
              <w:rPr>
                <w:rFonts w:hint="eastAsia"/>
              </w:rPr>
              <w:t>担当者様連絡先</w:t>
            </w:r>
          </w:p>
        </w:tc>
        <w:tc>
          <w:tcPr>
            <w:tcW w:w="6088" w:type="dxa"/>
          </w:tcPr>
          <w:p w14:paraId="4D8535FA" w14:textId="40024110" w:rsidR="008270FB" w:rsidRPr="00861EC8" w:rsidRDefault="001F1855" w:rsidP="0062662D">
            <w:pPr>
              <w:spacing w:line="300" w:lineRule="exact"/>
              <w:rPr>
                <w:rFonts w:asciiTheme="minorEastAsia" w:hAnsiTheme="minorEastAsia"/>
              </w:rPr>
            </w:pPr>
            <w:r w:rsidRPr="0062662D">
              <w:rPr>
                <w:rFonts w:asciiTheme="minorEastAsia" w:hAnsiTheme="minorEastAsia"/>
                <w:spacing w:val="53"/>
                <w:kern w:val="0"/>
                <w:fitText w:val="630" w:id="-1290522366"/>
              </w:rPr>
              <w:t>TE</w:t>
            </w:r>
            <w:r w:rsidRPr="0062662D">
              <w:rPr>
                <w:rFonts w:asciiTheme="minorEastAsia" w:hAnsiTheme="minorEastAsia"/>
                <w:spacing w:val="209"/>
                <w:kern w:val="0"/>
                <w:fitText w:val="630" w:id="-1290522366"/>
              </w:rPr>
              <w:t>L</w:t>
            </w:r>
            <w:r w:rsidRPr="00861EC8">
              <w:rPr>
                <w:rFonts w:asciiTheme="minorEastAsia" w:hAnsiTheme="minorEastAsia" w:hint="eastAsia"/>
              </w:rPr>
              <w:t>：</w:t>
            </w:r>
            <w:r w:rsidR="00861EC8" w:rsidRPr="00861EC8">
              <w:rPr>
                <w:rFonts w:asciiTheme="minorEastAsia" w:hAnsiTheme="minorEastAsia" w:hint="eastAsia"/>
              </w:rPr>
              <w:t>0X</w:t>
            </w:r>
            <w:r w:rsidR="00861EC8">
              <w:rPr>
                <w:rFonts w:asciiTheme="minorEastAsia" w:hAnsiTheme="minorEastAsia"/>
              </w:rPr>
              <w:t>-</w:t>
            </w:r>
            <w:r w:rsidR="00861EC8" w:rsidRPr="00861EC8">
              <w:rPr>
                <w:rFonts w:asciiTheme="minorEastAsia" w:hAnsiTheme="minorEastAsia" w:hint="eastAsia"/>
              </w:rPr>
              <w:t>XXXX</w:t>
            </w:r>
            <w:r w:rsidR="00861EC8">
              <w:rPr>
                <w:rFonts w:asciiTheme="minorEastAsia" w:hAnsiTheme="minorEastAsia"/>
              </w:rPr>
              <w:t>-</w:t>
            </w:r>
            <w:r w:rsidR="00861EC8" w:rsidRPr="00861EC8">
              <w:rPr>
                <w:rFonts w:asciiTheme="minorEastAsia" w:hAnsiTheme="minorEastAsia" w:hint="eastAsia"/>
              </w:rPr>
              <w:t>XXXX</w:t>
            </w:r>
            <w:r w:rsidR="00861EC8">
              <w:rPr>
                <w:rFonts w:asciiTheme="minorEastAsia" w:hAnsiTheme="minorEastAsia" w:hint="eastAsia"/>
              </w:rPr>
              <w:t>（内線</w:t>
            </w:r>
            <w:r w:rsidR="00861EC8" w:rsidRPr="00861EC8">
              <w:rPr>
                <w:rFonts w:asciiTheme="minorEastAsia" w:hAnsiTheme="minorEastAsia" w:hint="eastAsia"/>
              </w:rPr>
              <w:t>XXXX</w:t>
            </w:r>
            <w:r w:rsidR="00861EC8">
              <w:rPr>
                <w:rFonts w:asciiTheme="minorEastAsia" w:hAnsiTheme="minorEastAsia" w:hint="eastAsia"/>
              </w:rPr>
              <w:t>）</w:t>
            </w:r>
          </w:p>
          <w:p w14:paraId="737E3271" w14:textId="361E3957" w:rsidR="001F1855" w:rsidRPr="00861EC8" w:rsidRDefault="001F1855" w:rsidP="0062662D">
            <w:pPr>
              <w:spacing w:line="300" w:lineRule="exact"/>
              <w:rPr>
                <w:rFonts w:asciiTheme="minorEastAsia" w:hAnsiTheme="minorEastAsia"/>
              </w:rPr>
            </w:pPr>
            <w:r w:rsidRPr="00D17E70">
              <w:rPr>
                <w:rFonts w:asciiTheme="minorEastAsia" w:hAnsiTheme="minorEastAsia"/>
                <w:w w:val="99"/>
                <w:kern w:val="0"/>
                <w:fitText w:val="630" w:id="-1290522368"/>
              </w:rPr>
              <w:t>M</w:t>
            </w:r>
            <w:r w:rsidRPr="00D17E70">
              <w:rPr>
                <w:rFonts w:asciiTheme="minorEastAsia" w:hAnsiTheme="minorEastAsia" w:hint="eastAsia"/>
                <w:w w:val="99"/>
                <w:kern w:val="0"/>
                <w:fitText w:val="630" w:id="-1290522368"/>
              </w:rPr>
              <w:t>obil</w:t>
            </w:r>
            <w:r w:rsidRPr="00D17E70">
              <w:rPr>
                <w:rFonts w:asciiTheme="minorEastAsia" w:hAnsiTheme="minorEastAsia" w:hint="eastAsia"/>
                <w:spacing w:val="2"/>
                <w:w w:val="99"/>
                <w:kern w:val="0"/>
                <w:fitText w:val="630" w:id="-1290522368"/>
              </w:rPr>
              <w:t>e</w:t>
            </w:r>
            <w:r w:rsidRPr="00861EC8">
              <w:rPr>
                <w:rFonts w:asciiTheme="minorEastAsia" w:hAnsiTheme="minorEastAsia" w:hint="eastAsia"/>
              </w:rPr>
              <w:t>：</w:t>
            </w:r>
            <w:r w:rsidR="00861EC8">
              <w:rPr>
                <w:rFonts w:asciiTheme="minorEastAsia" w:hAnsiTheme="minorEastAsia" w:hint="eastAsia"/>
              </w:rPr>
              <w:t>0</w:t>
            </w:r>
            <w:r w:rsidR="00861EC8" w:rsidRPr="00861EC8">
              <w:rPr>
                <w:rFonts w:asciiTheme="minorEastAsia" w:hAnsiTheme="minorEastAsia" w:hint="eastAsia"/>
              </w:rPr>
              <w:t>XX</w:t>
            </w:r>
            <w:r w:rsidR="00861EC8">
              <w:rPr>
                <w:rFonts w:asciiTheme="minorEastAsia" w:hAnsiTheme="minorEastAsia"/>
              </w:rPr>
              <w:t>-</w:t>
            </w:r>
            <w:r w:rsidR="00861EC8" w:rsidRPr="00861EC8">
              <w:rPr>
                <w:rFonts w:asciiTheme="minorEastAsia" w:hAnsiTheme="minorEastAsia" w:hint="eastAsia"/>
              </w:rPr>
              <w:t>XXXX</w:t>
            </w:r>
            <w:r w:rsidR="00861EC8">
              <w:rPr>
                <w:rFonts w:asciiTheme="minorEastAsia" w:hAnsiTheme="minorEastAsia"/>
              </w:rPr>
              <w:t>-</w:t>
            </w:r>
            <w:r w:rsidR="00861EC8" w:rsidRPr="00861EC8">
              <w:rPr>
                <w:rFonts w:asciiTheme="minorEastAsia" w:hAnsiTheme="minorEastAsia" w:hint="eastAsia"/>
              </w:rPr>
              <w:t>XXXX</w:t>
            </w:r>
          </w:p>
          <w:p w14:paraId="04A320E2" w14:textId="054D0D73" w:rsidR="001F1855" w:rsidRPr="00861EC8" w:rsidRDefault="001F1855" w:rsidP="0062662D">
            <w:pPr>
              <w:spacing w:line="300" w:lineRule="exact"/>
              <w:rPr>
                <w:rFonts w:asciiTheme="minorEastAsia" w:hAnsiTheme="minorEastAsia"/>
              </w:rPr>
            </w:pPr>
            <w:r w:rsidRPr="00AF776B">
              <w:rPr>
                <w:rFonts w:asciiTheme="minorEastAsia" w:hAnsiTheme="minorEastAsia"/>
                <w:spacing w:val="70"/>
                <w:kern w:val="0"/>
                <w:fitText w:val="630" w:id="-1290522367"/>
              </w:rPr>
              <w:t>M</w:t>
            </w:r>
            <w:r w:rsidRPr="00AF776B">
              <w:rPr>
                <w:rFonts w:asciiTheme="minorEastAsia" w:hAnsiTheme="minorEastAsia" w:hint="eastAsia"/>
                <w:spacing w:val="70"/>
                <w:kern w:val="0"/>
                <w:fitText w:val="630" w:id="-1290522367"/>
              </w:rPr>
              <w:t>ai</w:t>
            </w:r>
            <w:r w:rsidRPr="00AF776B">
              <w:rPr>
                <w:rFonts w:asciiTheme="minorEastAsia" w:hAnsiTheme="minorEastAsia" w:hint="eastAsia"/>
                <w:kern w:val="0"/>
                <w:fitText w:val="630" w:id="-1290522367"/>
              </w:rPr>
              <w:t>l</w:t>
            </w:r>
            <w:r w:rsidRPr="00861EC8">
              <w:rPr>
                <w:rFonts w:asciiTheme="minorEastAsia" w:hAnsiTheme="minorEastAsia" w:hint="eastAsia"/>
              </w:rPr>
              <w:t>：</w:t>
            </w:r>
            <w:hyperlink r:id="rId8" w:history="1">
              <w:r w:rsidR="00815BF9" w:rsidRPr="00126060">
                <w:rPr>
                  <w:rStyle w:val="ac"/>
                  <w:rFonts w:asciiTheme="minorEastAsia" w:hAnsiTheme="minorEastAsia" w:hint="eastAsia"/>
                </w:rPr>
                <w:t>~</w:t>
              </w:r>
              <w:r w:rsidR="00815BF9" w:rsidRPr="00126060">
                <w:rPr>
                  <w:rStyle w:val="ac"/>
                  <w:rFonts w:asciiTheme="minorEastAsia" w:hAnsiTheme="minorEastAsia"/>
                </w:rPr>
                <w:t>~~~@~~~.co.jp</w:t>
              </w:r>
            </w:hyperlink>
          </w:p>
        </w:tc>
      </w:tr>
    </w:tbl>
    <w:p w14:paraId="67C40EC3" w14:textId="30476682" w:rsidR="00DB56E7" w:rsidRPr="00DB56E7" w:rsidRDefault="00635C7E" w:rsidP="00815BF9">
      <w:pPr>
        <w:widowControl/>
        <w:jc w:val="center"/>
        <w:rPr>
          <w:rFonts w:asciiTheme="majorEastAsia" w:eastAsiaTheme="majorEastAsia" w:hAnsiTheme="majorEastAsia"/>
          <w:b/>
          <w:sz w:val="24"/>
        </w:rPr>
      </w:pPr>
      <w:r>
        <w:br w:type="page"/>
      </w:r>
      <w:r w:rsidR="00DB56E7" w:rsidRPr="00DB56E7">
        <w:rPr>
          <w:rFonts w:asciiTheme="majorEastAsia" w:eastAsiaTheme="majorEastAsia" w:hAnsiTheme="majorEastAsia" w:hint="eastAsia"/>
          <w:b/>
          <w:sz w:val="24"/>
        </w:rPr>
        <w:lastRenderedPageBreak/>
        <w:t>調査票</w:t>
      </w:r>
    </w:p>
    <w:p w14:paraId="2971B044" w14:textId="77777777" w:rsidR="00C35C36" w:rsidRDefault="00C35C36" w:rsidP="00D3136C">
      <w:pPr>
        <w:ind w:leftChars="-135" w:hangingChars="118" w:hanging="283"/>
        <w:rPr>
          <w:rFonts w:asciiTheme="majorEastAsia" w:eastAsiaTheme="majorEastAsia" w:hAnsiTheme="majorEastAsia"/>
          <w:sz w:val="24"/>
          <w:bdr w:val="single" w:sz="4" w:space="0" w:color="auto"/>
        </w:rPr>
      </w:pPr>
    </w:p>
    <w:p w14:paraId="3F8C438B" w14:textId="4F271587" w:rsidR="00DB56E7" w:rsidRPr="00D3136C" w:rsidRDefault="00040BE6" w:rsidP="00D3136C">
      <w:pPr>
        <w:ind w:leftChars="-135" w:hangingChars="118" w:hanging="283"/>
        <w:rPr>
          <w:rFonts w:asciiTheme="majorEastAsia" w:eastAsiaTheme="majorEastAsia" w:hAnsiTheme="majorEastAsia"/>
          <w:sz w:val="24"/>
          <w:bdr w:val="single" w:sz="4" w:space="0" w:color="auto"/>
        </w:rPr>
      </w:pPr>
      <w:r w:rsidRPr="00D3136C">
        <w:rPr>
          <w:rFonts w:asciiTheme="majorEastAsia" w:eastAsiaTheme="majorEastAsia" w:hAnsiTheme="majorEastAsia" w:hint="eastAsia"/>
          <w:sz w:val="24"/>
          <w:bdr w:val="single" w:sz="4" w:space="0" w:color="auto"/>
        </w:rPr>
        <w:t>＜造船各社＞</w:t>
      </w:r>
    </w:p>
    <w:p w14:paraId="1731F2F9" w14:textId="7E14CE72" w:rsidR="00040BE6" w:rsidRPr="00D7486F" w:rsidRDefault="00040BE6" w:rsidP="00D3136C">
      <w:pPr>
        <w:tabs>
          <w:tab w:val="left" w:pos="4253"/>
        </w:tabs>
        <w:spacing w:beforeLines="50" w:before="180"/>
        <w:rPr>
          <w:rFonts w:asciiTheme="majorEastAsia" w:eastAsiaTheme="majorEastAsia" w:hAnsiTheme="majorEastAsia"/>
          <w:sz w:val="22"/>
          <w:bdr w:val="single" w:sz="4" w:space="0" w:color="auto"/>
          <w:vertAlign w:val="superscript"/>
        </w:rPr>
      </w:pPr>
      <w:r w:rsidRPr="00D7486F">
        <w:rPr>
          <w:rFonts w:asciiTheme="majorEastAsia" w:eastAsiaTheme="majorEastAsia" w:hAnsiTheme="majorEastAsia" w:hint="eastAsia"/>
          <w:b/>
          <w:sz w:val="22"/>
          <w:u w:val="single"/>
        </w:rPr>
        <w:t>１．注視すべき</w:t>
      </w:r>
      <w:r w:rsidR="00D17E70">
        <w:rPr>
          <w:rFonts w:asciiTheme="majorEastAsia" w:eastAsiaTheme="majorEastAsia" w:hAnsiTheme="majorEastAsia" w:hint="eastAsia"/>
          <w:b/>
          <w:sz w:val="22"/>
          <w:u w:val="single"/>
        </w:rPr>
        <w:t>舶用製品</w:t>
      </w:r>
      <w:r w:rsidRPr="00D7486F">
        <w:rPr>
          <w:rFonts w:asciiTheme="majorEastAsia" w:eastAsiaTheme="majorEastAsia" w:hAnsiTheme="majorEastAsia" w:hint="eastAsia"/>
          <w:b/>
          <w:sz w:val="22"/>
          <w:u w:val="single"/>
        </w:rPr>
        <w:t>又は原材料等</w:t>
      </w:r>
      <w:r w:rsidRPr="00D3136C">
        <w:rPr>
          <w:rFonts w:asciiTheme="majorEastAsia" w:eastAsiaTheme="majorEastAsia" w:hAnsiTheme="majorEastAsia" w:hint="eastAsia"/>
          <w:b/>
          <w:sz w:val="22"/>
          <w:vertAlign w:val="superscript"/>
        </w:rPr>
        <w:t xml:space="preserve">※ </w:t>
      </w:r>
      <w:r w:rsidRPr="00D7486F">
        <w:rPr>
          <w:rFonts w:asciiTheme="majorEastAsia" w:eastAsiaTheme="majorEastAsia" w:hAnsiTheme="majorEastAsia" w:hint="eastAsia"/>
          <w:sz w:val="22"/>
          <w:vertAlign w:val="superscript"/>
        </w:rPr>
        <w:t xml:space="preserve">　</w:t>
      </w:r>
      <w:r w:rsidRPr="00D3136C">
        <w:rPr>
          <w:rFonts w:asciiTheme="majorEastAsia" w:eastAsiaTheme="majorEastAsia" w:hAnsiTheme="majorEastAsia" w:cs="ＭＳ 明朝" w:hint="eastAsia"/>
          <w:sz w:val="16"/>
        </w:rPr>
        <w:t>※生産に必要な原材料、部品、設備、機器、装置又はプログラム</w:t>
      </w:r>
    </w:p>
    <w:p w14:paraId="7242E996" w14:textId="14DFAA86" w:rsidR="00040BE6" w:rsidRDefault="00040BE6" w:rsidP="00D3136C">
      <w:pPr>
        <w:pStyle w:val="ae"/>
        <w:ind w:leftChars="50" w:left="105" w:firstLineChars="100" w:firstLine="210"/>
      </w:pPr>
      <w:r>
        <w:rPr>
          <w:rFonts w:hint="eastAsia"/>
        </w:rPr>
        <w:t>御社の船舶に用いられる舶用製品又は原材料等の中で、その供給が途絶するおそれ</w:t>
      </w:r>
      <w:r w:rsidR="00DA5411">
        <w:rPr>
          <w:rFonts w:hint="eastAsia"/>
        </w:rPr>
        <w:t>（３．参照）</w:t>
      </w:r>
      <w:r>
        <w:rPr>
          <w:rFonts w:hint="eastAsia"/>
        </w:rPr>
        <w:t>があり、仮に途絶した場合、我が国における船舶の建造が困難となるものがあれば</w:t>
      </w:r>
      <w:r w:rsidR="00D17E70">
        <w:rPr>
          <w:rFonts w:hint="eastAsia"/>
        </w:rPr>
        <w:t>別紙の様式の該当欄に</w:t>
      </w:r>
      <w:r>
        <w:rPr>
          <w:rFonts w:hint="eastAsia"/>
        </w:rPr>
        <w:t>御記入ください。（いくつでも可</w:t>
      </w:r>
      <w:r w:rsidR="00D17E70">
        <w:rPr>
          <w:rFonts w:hint="eastAsia"/>
        </w:rPr>
        <w:t>。一つの舶用製品又は原材料等で一行としてください。</w:t>
      </w:r>
      <w:r>
        <w:rPr>
          <w:rFonts w:hint="eastAsia"/>
        </w:rPr>
        <w:t>）</w:t>
      </w:r>
    </w:p>
    <w:p w14:paraId="333A11CA" w14:textId="63F0810C" w:rsidR="00040BE6" w:rsidRDefault="00040BE6" w:rsidP="00D3136C">
      <w:pPr>
        <w:pStyle w:val="ae"/>
        <w:ind w:leftChars="50" w:left="105" w:firstLineChars="100" w:firstLine="210"/>
      </w:pPr>
      <w:r>
        <w:rPr>
          <w:rFonts w:hint="eastAsia"/>
        </w:rPr>
        <w:t>なおその際、当該舶用製品又は原材料等の用途のほか、現在の主な供給先の国名・企業名、あれば今後代替供給先として考えられる主な国名・企業名も合わせて</w:t>
      </w:r>
      <w:r w:rsidR="00125FB6">
        <w:rPr>
          <w:rFonts w:hint="eastAsia"/>
        </w:rPr>
        <w:t>御</w:t>
      </w:r>
      <w:r>
        <w:rPr>
          <w:rFonts w:hint="eastAsia"/>
        </w:rPr>
        <w:t>記入ください。</w:t>
      </w:r>
    </w:p>
    <w:p w14:paraId="3116EAF7" w14:textId="7F40D715" w:rsidR="00040BE6" w:rsidRPr="00D3136C" w:rsidRDefault="00040BE6" w:rsidP="00D3136C">
      <w:pPr>
        <w:pStyle w:val="ae"/>
        <w:spacing w:beforeLines="50" w:before="180"/>
        <w:ind w:leftChars="0" w:left="0"/>
        <w:rPr>
          <w:rFonts w:asciiTheme="majorEastAsia" w:eastAsiaTheme="majorEastAsia" w:hAnsiTheme="majorEastAsia"/>
          <w:b/>
          <w:sz w:val="22"/>
          <w:u w:val="single"/>
        </w:rPr>
      </w:pPr>
      <w:bookmarkStart w:id="0" w:name="_GoBack"/>
      <w:r w:rsidRPr="00D3136C">
        <w:rPr>
          <w:rFonts w:asciiTheme="majorEastAsia" w:eastAsiaTheme="majorEastAsia" w:hAnsiTheme="majorEastAsia" w:hint="eastAsia"/>
          <w:b/>
          <w:sz w:val="22"/>
          <w:u w:val="single"/>
        </w:rPr>
        <w:t>２．１．の</w:t>
      </w:r>
      <w:r w:rsidR="00D17E70">
        <w:rPr>
          <w:rFonts w:asciiTheme="majorEastAsia" w:eastAsiaTheme="majorEastAsia" w:hAnsiTheme="majorEastAsia" w:hint="eastAsia"/>
          <w:b/>
          <w:sz w:val="22"/>
          <w:u w:val="single"/>
        </w:rPr>
        <w:t>舶用製品</w:t>
      </w:r>
      <w:r w:rsidRPr="00D3136C">
        <w:rPr>
          <w:rFonts w:asciiTheme="majorEastAsia" w:eastAsiaTheme="majorEastAsia" w:hAnsiTheme="majorEastAsia" w:hint="eastAsia"/>
          <w:b/>
          <w:sz w:val="22"/>
          <w:u w:val="single"/>
        </w:rPr>
        <w:t>又は原材料等の途絶の</w:t>
      </w:r>
      <w:r w:rsidR="00FB517E" w:rsidRPr="00D3136C">
        <w:rPr>
          <w:rFonts w:asciiTheme="majorEastAsia" w:eastAsiaTheme="majorEastAsia" w:hAnsiTheme="majorEastAsia" w:hint="eastAsia"/>
          <w:b/>
          <w:sz w:val="22"/>
          <w:u w:val="single"/>
        </w:rPr>
        <w:t>影響度及び</w:t>
      </w:r>
      <w:r w:rsidRPr="00D3136C">
        <w:rPr>
          <w:rFonts w:asciiTheme="majorEastAsia" w:eastAsiaTheme="majorEastAsia" w:hAnsiTheme="majorEastAsia" w:hint="eastAsia"/>
          <w:b/>
          <w:sz w:val="22"/>
          <w:u w:val="single"/>
        </w:rPr>
        <w:t xml:space="preserve">起こりやすさ </w:t>
      </w:r>
    </w:p>
    <w:bookmarkEnd w:id="0"/>
    <w:p w14:paraId="5740E244" w14:textId="78D6C9E4" w:rsidR="00040BE6" w:rsidRDefault="00040BE6" w:rsidP="00D3136C">
      <w:pPr>
        <w:pStyle w:val="ae"/>
        <w:ind w:leftChars="50" w:left="105" w:firstLineChars="100" w:firstLine="210"/>
      </w:pPr>
      <w:r>
        <w:rPr>
          <w:rFonts w:hint="eastAsia"/>
        </w:rPr>
        <w:t>１．で挙げていただいた</w:t>
      </w:r>
      <w:r w:rsidR="00FB517E">
        <w:rPr>
          <w:rFonts w:hint="eastAsia"/>
        </w:rPr>
        <w:t>舶用製品又は原材料</w:t>
      </w:r>
      <w:r>
        <w:rPr>
          <w:rFonts w:hint="eastAsia"/>
        </w:rPr>
        <w:t>等の途絶</w:t>
      </w:r>
      <w:r w:rsidR="007A1C36">
        <w:rPr>
          <w:rFonts w:hint="eastAsia"/>
        </w:rPr>
        <w:t>が、国内での船舶の安定的な供給に及ぼす影響度の大きさ及びその途絶</w:t>
      </w:r>
      <w:r>
        <w:rPr>
          <w:rFonts w:hint="eastAsia"/>
        </w:rPr>
        <w:t>の起こりやすさ（可能性）について</w:t>
      </w:r>
      <w:r w:rsidR="007A1C36">
        <w:rPr>
          <w:rFonts w:hint="eastAsia"/>
        </w:rPr>
        <w:t>、</w:t>
      </w:r>
      <w:r w:rsidR="003C28CF">
        <w:rPr>
          <w:rFonts w:hint="eastAsia"/>
        </w:rPr>
        <w:t>別紙の様式の該当欄において</w:t>
      </w:r>
      <w:r>
        <w:rPr>
          <w:rFonts w:hint="eastAsia"/>
        </w:rPr>
        <w:t>以下から選択のうえ</w:t>
      </w:r>
      <w:r w:rsidR="00D17E70">
        <w:rPr>
          <w:rFonts w:hint="eastAsia"/>
        </w:rPr>
        <w:t>で、</w:t>
      </w:r>
      <w:r w:rsidR="00F45A64">
        <w:rPr>
          <w:rFonts w:hint="eastAsia"/>
        </w:rPr>
        <w:t>その理由を</w:t>
      </w:r>
      <w:r>
        <w:rPr>
          <w:rFonts w:hint="eastAsia"/>
        </w:rPr>
        <w:t>御記入ください。</w:t>
      </w:r>
    </w:p>
    <w:p w14:paraId="1D819C2C" w14:textId="6A2B70DD" w:rsidR="007A1C36" w:rsidRDefault="007A1C36" w:rsidP="00D3136C">
      <w:pPr>
        <w:pStyle w:val="ae"/>
        <w:numPr>
          <w:ilvl w:val="0"/>
          <w:numId w:val="2"/>
        </w:numPr>
        <w:ind w:leftChars="0" w:left="709" w:hanging="283"/>
      </w:pPr>
      <w:r>
        <w:rPr>
          <w:rFonts w:hint="eastAsia"/>
        </w:rPr>
        <w:t>影響度　　　　大</w:t>
      </w:r>
      <w:r w:rsidRPr="003161E9">
        <w:rPr>
          <w:rFonts w:hint="eastAsia"/>
          <w:sz w:val="16"/>
        </w:rPr>
        <w:t>（</w:t>
      </w:r>
      <w:r>
        <w:rPr>
          <w:rFonts w:hint="eastAsia"/>
          <w:sz w:val="16"/>
        </w:rPr>
        <w:t>影響が大き</w:t>
      </w:r>
      <w:r w:rsidRPr="003161E9">
        <w:rPr>
          <w:rFonts w:hint="eastAsia"/>
          <w:sz w:val="16"/>
        </w:rPr>
        <w:t>い）</w:t>
      </w:r>
      <w:r>
        <w:rPr>
          <w:rFonts w:hint="eastAsia"/>
        </w:rPr>
        <w:t xml:space="preserve">　中</w:t>
      </w:r>
      <w:r w:rsidRPr="003161E9">
        <w:rPr>
          <w:rFonts w:hint="eastAsia"/>
          <w:sz w:val="16"/>
        </w:rPr>
        <w:t>（ある程度）</w:t>
      </w:r>
      <w:r>
        <w:rPr>
          <w:rFonts w:hint="eastAsia"/>
        </w:rPr>
        <w:t xml:space="preserve">　小</w:t>
      </w:r>
      <w:r w:rsidRPr="003161E9">
        <w:rPr>
          <w:rFonts w:hint="eastAsia"/>
          <w:sz w:val="16"/>
        </w:rPr>
        <w:t>（</w:t>
      </w:r>
      <w:r>
        <w:rPr>
          <w:rFonts w:hint="eastAsia"/>
          <w:sz w:val="16"/>
        </w:rPr>
        <w:t>影響は小さい</w:t>
      </w:r>
      <w:r w:rsidRPr="003161E9">
        <w:rPr>
          <w:rFonts w:hint="eastAsia"/>
          <w:sz w:val="16"/>
        </w:rPr>
        <w:t>）</w:t>
      </w:r>
      <w:r w:rsidR="00D17E70">
        <w:rPr>
          <w:sz w:val="16"/>
        </w:rPr>
        <w:br/>
      </w:r>
      <w:r w:rsidR="00D17E70">
        <w:rPr>
          <w:rFonts w:ascii="ＭＳ 明朝" w:eastAsia="ＭＳ 明朝" w:hAnsi="ＭＳ 明朝" w:cs="ＭＳ 明朝" w:hint="eastAsia"/>
          <w:sz w:val="16"/>
        </w:rPr>
        <w:t>※影響度については、当該舶用品が使用される船舶の種類等（船種・サイズ等によらずなのか、特定の船種・サイズ等</w:t>
      </w:r>
      <w:r w:rsidR="00D17E70">
        <w:rPr>
          <w:rFonts w:ascii="ＭＳ 明朝" w:eastAsia="ＭＳ 明朝" w:hAnsi="ＭＳ 明朝" w:cs="ＭＳ 明朝"/>
          <w:sz w:val="16"/>
        </w:rPr>
        <w:br/>
      </w:r>
      <w:r w:rsidR="00D17E70">
        <w:rPr>
          <w:rFonts w:ascii="ＭＳ 明朝" w:eastAsia="ＭＳ 明朝" w:hAnsi="ＭＳ 明朝" w:cs="ＭＳ 明朝" w:hint="eastAsia"/>
          <w:sz w:val="16"/>
        </w:rPr>
        <w:t xml:space="preserve">　に限って利用されるものなのか等）、</w:t>
      </w:r>
      <w:r w:rsidR="003C28CF">
        <w:rPr>
          <w:rFonts w:ascii="ＭＳ 明朝" w:eastAsia="ＭＳ 明朝" w:hAnsi="ＭＳ 明朝" w:cs="ＭＳ 明朝" w:hint="eastAsia"/>
          <w:sz w:val="16"/>
        </w:rPr>
        <w:t>代替品の存在</w:t>
      </w:r>
      <w:r w:rsidR="00D17E70">
        <w:rPr>
          <w:rFonts w:ascii="ＭＳ 明朝" w:eastAsia="ＭＳ 明朝" w:hAnsi="ＭＳ 明朝" w:cs="ＭＳ 明朝" w:hint="eastAsia"/>
          <w:sz w:val="16"/>
        </w:rPr>
        <w:t>などを考慮してご回答ください。</w:t>
      </w:r>
    </w:p>
    <w:p w14:paraId="7E16872F" w14:textId="3D574790" w:rsidR="00040BE6" w:rsidRPr="002278CA" w:rsidRDefault="00040BE6" w:rsidP="00D3136C">
      <w:pPr>
        <w:pStyle w:val="ae"/>
        <w:numPr>
          <w:ilvl w:val="0"/>
          <w:numId w:val="2"/>
        </w:numPr>
        <w:ind w:leftChars="0" w:left="709" w:hanging="283"/>
      </w:pPr>
      <w:r>
        <w:rPr>
          <w:rFonts w:hint="eastAsia"/>
        </w:rPr>
        <w:t>起こりやすさ　高</w:t>
      </w:r>
      <w:r w:rsidRPr="002278CA">
        <w:rPr>
          <w:rFonts w:hint="eastAsia"/>
          <w:sz w:val="16"/>
        </w:rPr>
        <w:t>（可能性は高い）</w:t>
      </w:r>
      <w:r>
        <w:rPr>
          <w:rFonts w:hint="eastAsia"/>
        </w:rPr>
        <w:t xml:space="preserve">　中</w:t>
      </w:r>
      <w:r w:rsidRPr="002278CA">
        <w:rPr>
          <w:rFonts w:hint="eastAsia"/>
          <w:sz w:val="16"/>
        </w:rPr>
        <w:t>（ある程度）</w:t>
      </w:r>
      <w:r>
        <w:rPr>
          <w:rFonts w:hint="eastAsia"/>
        </w:rPr>
        <w:t xml:space="preserve">　低</w:t>
      </w:r>
      <w:r w:rsidRPr="002278CA">
        <w:rPr>
          <w:rFonts w:hint="eastAsia"/>
          <w:sz w:val="16"/>
        </w:rPr>
        <w:t>（可能性は低い）</w:t>
      </w:r>
      <w:r w:rsidR="00D17E70">
        <w:rPr>
          <w:sz w:val="16"/>
        </w:rPr>
        <w:br/>
      </w:r>
      <w:r w:rsidR="00D17E70">
        <w:rPr>
          <w:rFonts w:ascii="ＭＳ 明朝" w:eastAsia="ＭＳ 明朝" w:hAnsi="ＭＳ 明朝" w:cs="ＭＳ 明朝" w:hint="eastAsia"/>
          <w:sz w:val="16"/>
        </w:rPr>
        <w:t>※起こりやすさについては、今後１０年間程度の期間を想定してご回答ください。</w:t>
      </w:r>
      <w:r w:rsidR="00DA5411">
        <w:rPr>
          <w:rFonts w:ascii="ＭＳ 明朝" w:eastAsia="ＭＳ 明朝" w:hAnsi="ＭＳ 明朝" w:cs="ＭＳ 明朝" w:hint="eastAsia"/>
          <w:sz w:val="16"/>
        </w:rPr>
        <w:t>供給元の数や、</w:t>
      </w:r>
      <w:r w:rsidR="00D17E70">
        <w:rPr>
          <w:rFonts w:ascii="ＭＳ 明朝" w:eastAsia="ＭＳ 明朝" w:hAnsi="ＭＳ 明朝" w:cs="ＭＳ 明朝" w:hint="eastAsia"/>
          <w:sz w:val="16"/>
        </w:rPr>
        <w:t>複数の供給元があ</w:t>
      </w:r>
      <w:r w:rsidR="00DA5411">
        <w:rPr>
          <w:rFonts w:ascii="ＭＳ 明朝" w:eastAsia="ＭＳ 明朝" w:hAnsi="ＭＳ 明朝" w:cs="ＭＳ 明朝"/>
          <w:sz w:val="16"/>
        </w:rPr>
        <w:br/>
      </w:r>
      <w:r w:rsidR="00DA5411">
        <w:rPr>
          <w:rFonts w:ascii="ＭＳ 明朝" w:eastAsia="ＭＳ 明朝" w:hAnsi="ＭＳ 明朝" w:cs="ＭＳ 明朝" w:hint="eastAsia"/>
          <w:sz w:val="16"/>
        </w:rPr>
        <w:t xml:space="preserve">　</w:t>
      </w:r>
      <w:r w:rsidR="00D17E70">
        <w:rPr>
          <w:rFonts w:ascii="ＭＳ 明朝" w:eastAsia="ＭＳ 明朝" w:hAnsi="ＭＳ 明朝" w:cs="ＭＳ 明朝" w:hint="eastAsia"/>
          <w:sz w:val="16"/>
        </w:rPr>
        <w:t>る場合は</w:t>
      </w:r>
      <w:r w:rsidR="003C28CF">
        <w:rPr>
          <w:rFonts w:ascii="ＭＳ 明朝" w:eastAsia="ＭＳ 明朝" w:hAnsi="ＭＳ 明朝" w:cs="ＭＳ 明朝" w:hint="eastAsia"/>
          <w:sz w:val="16"/>
        </w:rPr>
        <w:t>同じ要因で一斉に</w:t>
      </w:r>
      <w:r w:rsidR="00DA5411">
        <w:rPr>
          <w:rFonts w:ascii="ＭＳ 明朝" w:eastAsia="ＭＳ 明朝" w:hAnsi="ＭＳ 明朝" w:cs="ＭＳ 明朝" w:hint="eastAsia"/>
          <w:sz w:val="16"/>
        </w:rPr>
        <w:t>供給途絶が生じ得るのか</w:t>
      </w:r>
      <w:r w:rsidR="003C28CF">
        <w:rPr>
          <w:rFonts w:ascii="ＭＳ 明朝" w:eastAsia="ＭＳ 明朝" w:hAnsi="ＭＳ 明朝" w:cs="ＭＳ 明朝" w:hint="eastAsia"/>
          <w:sz w:val="16"/>
        </w:rPr>
        <w:t>そうではないのかという点も考慮してご回答ください。</w:t>
      </w:r>
    </w:p>
    <w:p w14:paraId="230B1FBC" w14:textId="77777777" w:rsidR="00C35C36" w:rsidRPr="00D17E70" w:rsidRDefault="00C35C36" w:rsidP="00D3136C">
      <w:pPr>
        <w:ind w:leftChars="-135" w:hangingChars="118" w:hanging="283"/>
        <w:rPr>
          <w:rFonts w:asciiTheme="majorEastAsia" w:eastAsiaTheme="majorEastAsia" w:hAnsiTheme="majorEastAsia"/>
          <w:sz w:val="24"/>
          <w:bdr w:val="single" w:sz="4" w:space="0" w:color="auto"/>
        </w:rPr>
      </w:pPr>
    </w:p>
    <w:p w14:paraId="07703A12" w14:textId="08D9B540" w:rsidR="00040BE6" w:rsidRPr="00D3136C" w:rsidRDefault="00040BE6" w:rsidP="00D3136C">
      <w:pPr>
        <w:ind w:leftChars="-135" w:hangingChars="118" w:hanging="283"/>
        <w:rPr>
          <w:rFonts w:asciiTheme="majorEastAsia" w:eastAsiaTheme="majorEastAsia" w:hAnsiTheme="majorEastAsia"/>
          <w:sz w:val="24"/>
          <w:bdr w:val="single" w:sz="4" w:space="0" w:color="auto"/>
        </w:rPr>
      </w:pPr>
      <w:r w:rsidRPr="00D3136C">
        <w:rPr>
          <w:rFonts w:asciiTheme="majorEastAsia" w:eastAsiaTheme="majorEastAsia" w:hAnsiTheme="majorEastAsia" w:hint="eastAsia"/>
          <w:sz w:val="24"/>
          <w:bdr w:val="single" w:sz="4" w:space="0" w:color="auto"/>
        </w:rPr>
        <w:t>＜舶用機器製造各社＞</w:t>
      </w:r>
    </w:p>
    <w:p w14:paraId="0843061D" w14:textId="4CA58FDB" w:rsidR="00B05D57" w:rsidRPr="00D7486F" w:rsidRDefault="00B05D57" w:rsidP="00D3136C">
      <w:pPr>
        <w:tabs>
          <w:tab w:val="left" w:pos="4253"/>
        </w:tabs>
        <w:spacing w:beforeLines="50" w:before="180"/>
        <w:rPr>
          <w:rFonts w:asciiTheme="majorEastAsia" w:eastAsiaTheme="majorEastAsia" w:hAnsiTheme="majorEastAsia"/>
          <w:sz w:val="22"/>
          <w:bdr w:val="single" w:sz="4" w:space="0" w:color="auto"/>
          <w:vertAlign w:val="superscript"/>
        </w:rPr>
      </w:pPr>
      <w:r w:rsidRPr="00D7486F">
        <w:rPr>
          <w:rFonts w:asciiTheme="majorEastAsia" w:eastAsiaTheme="majorEastAsia" w:hAnsiTheme="majorEastAsia" w:hint="eastAsia"/>
          <w:b/>
          <w:sz w:val="22"/>
          <w:u w:val="single"/>
        </w:rPr>
        <w:t>１．注視すべき</w:t>
      </w:r>
      <w:r w:rsidR="007A1C36">
        <w:rPr>
          <w:rFonts w:asciiTheme="majorEastAsia" w:eastAsiaTheme="majorEastAsia" w:hAnsiTheme="majorEastAsia" w:hint="eastAsia"/>
          <w:b/>
          <w:sz w:val="22"/>
          <w:u w:val="single"/>
        </w:rPr>
        <w:t>部品</w:t>
      </w:r>
      <w:r w:rsidRPr="00D7486F">
        <w:rPr>
          <w:rFonts w:asciiTheme="majorEastAsia" w:eastAsiaTheme="majorEastAsia" w:hAnsiTheme="majorEastAsia" w:hint="eastAsia"/>
          <w:b/>
          <w:sz w:val="22"/>
          <w:u w:val="single"/>
        </w:rPr>
        <w:t>又は原材料等</w:t>
      </w:r>
      <w:r w:rsidRPr="00D3136C">
        <w:rPr>
          <w:rFonts w:asciiTheme="majorEastAsia" w:eastAsiaTheme="majorEastAsia" w:hAnsiTheme="majorEastAsia" w:hint="eastAsia"/>
          <w:b/>
          <w:sz w:val="22"/>
          <w:vertAlign w:val="superscript"/>
        </w:rPr>
        <w:t xml:space="preserve">※ </w:t>
      </w:r>
      <w:r w:rsidRPr="00D7486F">
        <w:rPr>
          <w:rFonts w:asciiTheme="majorEastAsia" w:eastAsiaTheme="majorEastAsia" w:hAnsiTheme="majorEastAsia" w:hint="eastAsia"/>
          <w:sz w:val="22"/>
          <w:vertAlign w:val="superscript"/>
        </w:rPr>
        <w:t xml:space="preserve">　</w:t>
      </w:r>
      <w:r w:rsidRPr="003161E9">
        <w:rPr>
          <w:rFonts w:asciiTheme="majorEastAsia" w:eastAsiaTheme="majorEastAsia" w:hAnsiTheme="majorEastAsia" w:cs="ＭＳ 明朝" w:hint="eastAsia"/>
          <w:sz w:val="16"/>
        </w:rPr>
        <w:t>※ある物資の生産に必要な原材料、設備、機器、装置</w:t>
      </w:r>
      <w:r w:rsidR="005645B7" w:rsidRPr="003161E9">
        <w:rPr>
          <w:rFonts w:asciiTheme="majorEastAsia" w:eastAsiaTheme="majorEastAsia" w:hAnsiTheme="majorEastAsia" w:cs="ＭＳ 明朝" w:hint="eastAsia"/>
          <w:sz w:val="16"/>
        </w:rPr>
        <w:t>又は</w:t>
      </w:r>
      <w:r w:rsidRPr="003161E9">
        <w:rPr>
          <w:rFonts w:asciiTheme="majorEastAsia" w:eastAsiaTheme="majorEastAsia" w:hAnsiTheme="majorEastAsia" w:cs="ＭＳ 明朝" w:hint="eastAsia"/>
          <w:sz w:val="16"/>
        </w:rPr>
        <w:t>プログラム</w:t>
      </w:r>
    </w:p>
    <w:p w14:paraId="7D41FB8C" w14:textId="375617CA" w:rsidR="00012E1C" w:rsidRDefault="00012E1C" w:rsidP="00D3136C">
      <w:pPr>
        <w:pStyle w:val="ae"/>
        <w:ind w:leftChars="50" w:left="105" w:firstLineChars="100" w:firstLine="210"/>
      </w:pPr>
      <w:r w:rsidRPr="004549F8">
        <w:rPr>
          <w:rFonts w:hint="eastAsia"/>
        </w:rPr>
        <w:t>御社の船舶用製品の部品又は原材料等の中で、その供給が途絶するおそれ</w:t>
      </w:r>
      <w:r w:rsidR="00DA5411">
        <w:rPr>
          <w:rFonts w:hint="eastAsia"/>
        </w:rPr>
        <w:t>（３．参照）</w:t>
      </w:r>
      <w:r w:rsidRPr="004549F8">
        <w:rPr>
          <w:rFonts w:hint="eastAsia"/>
        </w:rPr>
        <w:t>があり、仮に途絶した場合、当該船舶用製品の生産・供給が困難となるおそれのあるものがあれば</w:t>
      </w:r>
      <w:r w:rsidR="003C28CF">
        <w:rPr>
          <w:rFonts w:hint="eastAsia"/>
        </w:rPr>
        <w:t>別紙の様式の該当欄に</w:t>
      </w:r>
      <w:r w:rsidRPr="004549F8">
        <w:rPr>
          <w:rFonts w:hint="eastAsia"/>
        </w:rPr>
        <w:t>御記入ください。（いくつでも可</w:t>
      </w:r>
      <w:r w:rsidR="00D17E70">
        <w:rPr>
          <w:rFonts w:hint="eastAsia"/>
        </w:rPr>
        <w:t>。一つの部品又は原材料等で一行としてください。</w:t>
      </w:r>
      <w:r w:rsidRPr="004549F8">
        <w:rPr>
          <w:rFonts w:hint="eastAsia"/>
        </w:rPr>
        <w:t>）</w:t>
      </w:r>
    </w:p>
    <w:p w14:paraId="6709BDDF" w14:textId="7C14CF6D" w:rsidR="007A1C36" w:rsidRDefault="007A1C36" w:rsidP="00D3136C">
      <w:pPr>
        <w:pStyle w:val="ae"/>
        <w:ind w:leftChars="50" w:left="105" w:firstLineChars="100" w:firstLine="210"/>
      </w:pPr>
      <w:r>
        <w:rPr>
          <w:rFonts w:hint="eastAsia"/>
        </w:rPr>
        <w:t>なおその際、当該部品又は原材料等の用途のほか、現在の主な供給先の国名・企業名、あれば今後代替供給先として考えられる主な国名・企業名も合わせて</w:t>
      </w:r>
      <w:r w:rsidR="00125FB6">
        <w:rPr>
          <w:rFonts w:hint="eastAsia"/>
        </w:rPr>
        <w:t>御</w:t>
      </w:r>
      <w:r>
        <w:rPr>
          <w:rFonts w:hint="eastAsia"/>
        </w:rPr>
        <w:t>記入ください。</w:t>
      </w:r>
    </w:p>
    <w:p w14:paraId="0B8EA35B" w14:textId="3067E684" w:rsidR="00040BE6" w:rsidRPr="00D3136C" w:rsidRDefault="00A13799" w:rsidP="00D3136C">
      <w:pPr>
        <w:pStyle w:val="ae"/>
        <w:spacing w:beforeLines="50" w:before="180"/>
        <w:ind w:leftChars="0" w:left="0"/>
        <w:rPr>
          <w:rFonts w:asciiTheme="majorEastAsia" w:eastAsiaTheme="majorEastAsia" w:hAnsiTheme="majorEastAsia"/>
          <w:b/>
          <w:sz w:val="22"/>
          <w:u w:val="single"/>
        </w:rPr>
      </w:pPr>
      <w:r w:rsidRPr="00D3136C">
        <w:rPr>
          <w:rFonts w:asciiTheme="majorEastAsia" w:eastAsiaTheme="majorEastAsia" w:hAnsiTheme="majorEastAsia" w:hint="eastAsia"/>
          <w:b/>
          <w:sz w:val="22"/>
          <w:u w:val="single"/>
        </w:rPr>
        <w:t>２．１．の部品</w:t>
      </w:r>
      <w:r w:rsidR="00040BE6" w:rsidRPr="00D3136C">
        <w:rPr>
          <w:rFonts w:asciiTheme="majorEastAsia" w:eastAsiaTheme="majorEastAsia" w:hAnsiTheme="majorEastAsia" w:hint="eastAsia"/>
          <w:b/>
          <w:sz w:val="22"/>
          <w:u w:val="single"/>
        </w:rPr>
        <w:t>又は原材料等の途絶の</w:t>
      </w:r>
      <w:r w:rsidR="00DA182E">
        <w:rPr>
          <w:rFonts w:asciiTheme="majorEastAsia" w:eastAsiaTheme="majorEastAsia" w:hAnsiTheme="majorEastAsia" w:hint="eastAsia"/>
          <w:b/>
          <w:sz w:val="22"/>
          <w:u w:val="single"/>
        </w:rPr>
        <w:t>影響度及び</w:t>
      </w:r>
      <w:r w:rsidR="00040BE6" w:rsidRPr="00D3136C">
        <w:rPr>
          <w:rFonts w:asciiTheme="majorEastAsia" w:eastAsiaTheme="majorEastAsia" w:hAnsiTheme="majorEastAsia" w:hint="eastAsia"/>
          <w:b/>
          <w:sz w:val="22"/>
          <w:u w:val="single"/>
        </w:rPr>
        <w:t xml:space="preserve">起こりやすさ </w:t>
      </w:r>
    </w:p>
    <w:p w14:paraId="7A1D9D6A" w14:textId="2A7D4F83" w:rsidR="00040BE6" w:rsidRDefault="00040BE6" w:rsidP="00D3136C">
      <w:pPr>
        <w:pStyle w:val="ae"/>
        <w:ind w:leftChars="50" w:left="105" w:firstLineChars="100" w:firstLine="210"/>
      </w:pPr>
      <w:r>
        <w:rPr>
          <w:rFonts w:hint="eastAsia"/>
        </w:rPr>
        <w:t>１．で挙げていただいた部品又は原材料等</w:t>
      </w:r>
      <w:r w:rsidR="00D17E70">
        <w:rPr>
          <w:rFonts w:hint="eastAsia"/>
        </w:rPr>
        <w:t>の途絶が、国内での船舶用製品の安定的な供給に及ぼす影響度の大きさ及びそ</w:t>
      </w:r>
      <w:r>
        <w:rPr>
          <w:rFonts w:hint="eastAsia"/>
        </w:rPr>
        <w:t>の途絶の起こりやすさ（可能性）について</w:t>
      </w:r>
      <w:r w:rsidR="00F441CF">
        <w:rPr>
          <w:rFonts w:hint="eastAsia"/>
        </w:rPr>
        <w:t>、</w:t>
      </w:r>
      <w:r w:rsidR="003C28CF">
        <w:rPr>
          <w:rFonts w:hint="eastAsia"/>
        </w:rPr>
        <w:t>別紙の様式の該当欄において</w:t>
      </w:r>
      <w:r>
        <w:rPr>
          <w:rFonts w:hint="eastAsia"/>
        </w:rPr>
        <w:t>以下から選択のうえ</w:t>
      </w:r>
      <w:r w:rsidR="00D17E70">
        <w:rPr>
          <w:rFonts w:hint="eastAsia"/>
        </w:rPr>
        <w:t>で、</w:t>
      </w:r>
      <w:r w:rsidR="00F45A64">
        <w:rPr>
          <w:rFonts w:hint="eastAsia"/>
        </w:rPr>
        <w:t>その理由を</w:t>
      </w:r>
      <w:r>
        <w:rPr>
          <w:rFonts w:hint="eastAsia"/>
        </w:rPr>
        <w:t>御記入ください。</w:t>
      </w:r>
    </w:p>
    <w:p w14:paraId="71371441" w14:textId="6296C926" w:rsidR="00D17E70" w:rsidRPr="0062662D" w:rsidRDefault="00D17E70" w:rsidP="0062662D">
      <w:pPr>
        <w:pStyle w:val="ae"/>
        <w:numPr>
          <w:ilvl w:val="0"/>
          <w:numId w:val="2"/>
        </w:numPr>
        <w:ind w:leftChars="0" w:left="709" w:hanging="283"/>
      </w:pPr>
      <w:r>
        <w:rPr>
          <w:rFonts w:hint="eastAsia"/>
        </w:rPr>
        <w:t>影響度　　　　大</w:t>
      </w:r>
      <w:r w:rsidRPr="003161E9">
        <w:rPr>
          <w:rFonts w:hint="eastAsia"/>
          <w:sz w:val="16"/>
        </w:rPr>
        <w:t>（</w:t>
      </w:r>
      <w:r>
        <w:rPr>
          <w:rFonts w:hint="eastAsia"/>
          <w:sz w:val="16"/>
        </w:rPr>
        <w:t>影響が大き</w:t>
      </w:r>
      <w:r w:rsidRPr="003161E9">
        <w:rPr>
          <w:rFonts w:hint="eastAsia"/>
          <w:sz w:val="16"/>
        </w:rPr>
        <w:t>い）</w:t>
      </w:r>
      <w:r>
        <w:rPr>
          <w:rFonts w:hint="eastAsia"/>
        </w:rPr>
        <w:t xml:space="preserve">　中</w:t>
      </w:r>
      <w:r w:rsidRPr="003161E9">
        <w:rPr>
          <w:rFonts w:hint="eastAsia"/>
          <w:sz w:val="16"/>
        </w:rPr>
        <w:t>（ある程度）</w:t>
      </w:r>
      <w:r>
        <w:rPr>
          <w:rFonts w:hint="eastAsia"/>
        </w:rPr>
        <w:t xml:space="preserve">　小</w:t>
      </w:r>
      <w:r w:rsidRPr="003161E9">
        <w:rPr>
          <w:rFonts w:hint="eastAsia"/>
          <w:sz w:val="16"/>
        </w:rPr>
        <w:t>（</w:t>
      </w:r>
      <w:r>
        <w:rPr>
          <w:rFonts w:hint="eastAsia"/>
          <w:sz w:val="16"/>
        </w:rPr>
        <w:t>影響は小さい</w:t>
      </w:r>
      <w:r w:rsidRPr="003161E9">
        <w:rPr>
          <w:rFonts w:hint="eastAsia"/>
          <w:sz w:val="16"/>
        </w:rPr>
        <w:t>）</w:t>
      </w:r>
    </w:p>
    <w:p w14:paraId="6C5C4FFD" w14:textId="020B857E" w:rsidR="003C28CF" w:rsidRDefault="00DA5411" w:rsidP="0062662D">
      <w:pPr>
        <w:pStyle w:val="ae"/>
        <w:ind w:leftChars="0" w:left="709"/>
      </w:pPr>
      <w:r>
        <w:rPr>
          <w:rFonts w:ascii="ＭＳ 明朝" w:eastAsia="ＭＳ 明朝" w:hAnsi="ＭＳ 明朝" w:cs="ＭＳ 明朝" w:hint="eastAsia"/>
          <w:sz w:val="16"/>
        </w:rPr>
        <w:t>※影響度については、当該舶用品が使用される船舶の種類等（船種・サイズ等によらずなのか、特定の船種・サイズ等</w:t>
      </w:r>
      <w:r>
        <w:rPr>
          <w:rFonts w:ascii="ＭＳ 明朝" w:eastAsia="ＭＳ 明朝" w:hAnsi="ＭＳ 明朝" w:cs="ＭＳ 明朝"/>
          <w:sz w:val="16"/>
        </w:rPr>
        <w:br/>
      </w:r>
      <w:r>
        <w:rPr>
          <w:rFonts w:ascii="ＭＳ 明朝" w:eastAsia="ＭＳ 明朝" w:hAnsi="ＭＳ 明朝" w:cs="ＭＳ 明朝" w:hint="eastAsia"/>
          <w:sz w:val="16"/>
        </w:rPr>
        <w:t xml:space="preserve">　に限って利用されるものなのか等）、代替品の存在などを考慮してご回答ください。</w:t>
      </w:r>
    </w:p>
    <w:p w14:paraId="210D836A" w14:textId="37193348" w:rsidR="00040BE6" w:rsidRPr="0062662D" w:rsidRDefault="00040BE6" w:rsidP="00D3136C">
      <w:pPr>
        <w:pStyle w:val="ae"/>
        <w:numPr>
          <w:ilvl w:val="0"/>
          <w:numId w:val="2"/>
        </w:numPr>
        <w:ind w:leftChars="0" w:left="735" w:hanging="315"/>
      </w:pPr>
      <w:r>
        <w:rPr>
          <w:rFonts w:hint="eastAsia"/>
        </w:rPr>
        <w:t>起こりやすさ　高</w:t>
      </w:r>
      <w:r w:rsidRPr="00D3136C">
        <w:rPr>
          <w:rFonts w:hint="eastAsia"/>
          <w:sz w:val="16"/>
        </w:rPr>
        <w:t>（可能性は高い）</w:t>
      </w:r>
      <w:r>
        <w:rPr>
          <w:rFonts w:hint="eastAsia"/>
        </w:rPr>
        <w:t xml:space="preserve">　中</w:t>
      </w:r>
      <w:r w:rsidRPr="00D3136C">
        <w:rPr>
          <w:rFonts w:hint="eastAsia"/>
          <w:sz w:val="16"/>
        </w:rPr>
        <w:t>（ある程度）</w:t>
      </w:r>
      <w:r>
        <w:rPr>
          <w:rFonts w:hint="eastAsia"/>
        </w:rPr>
        <w:t xml:space="preserve">　低</w:t>
      </w:r>
      <w:r w:rsidRPr="00D3136C">
        <w:rPr>
          <w:rFonts w:hint="eastAsia"/>
          <w:sz w:val="16"/>
        </w:rPr>
        <w:t>（可能性は低い）</w:t>
      </w:r>
    </w:p>
    <w:p w14:paraId="60655F0E" w14:textId="7EDA9AEF" w:rsidR="003C28CF" w:rsidRPr="002278CA" w:rsidRDefault="00DA5411" w:rsidP="0062662D">
      <w:pPr>
        <w:pStyle w:val="ae"/>
        <w:ind w:leftChars="0" w:left="709"/>
      </w:pPr>
      <w:r>
        <w:rPr>
          <w:rFonts w:ascii="ＭＳ 明朝" w:eastAsia="ＭＳ 明朝" w:hAnsi="ＭＳ 明朝" w:cs="ＭＳ 明朝" w:hint="eastAsia"/>
          <w:sz w:val="16"/>
        </w:rPr>
        <w:t>※起こりやすさについては、今後１０年間程度の期間を想定してご回答ください。供給元の数や、複数の供給元があ</w:t>
      </w:r>
      <w:r>
        <w:rPr>
          <w:rFonts w:ascii="ＭＳ 明朝" w:eastAsia="ＭＳ 明朝" w:hAnsi="ＭＳ 明朝" w:cs="ＭＳ 明朝"/>
          <w:sz w:val="16"/>
        </w:rPr>
        <w:br/>
      </w:r>
      <w:r>
        <w:rPr>
          <w:rFonts w:ascii="ＭＳ 明朝" w:eastAsia="ＭＳ 明朝" w:hAnsi="ＭＳ 明朝" w:cs="ＭＳ 明朝" w:hint="eastAsia"/>
          <w:sz w:val="16"/>
        </w:rPr>
        <w:t xml:space="preserve">　る場合は同じ要因で一斉に供給途絶が生じ得るのかそうではないのかという点も考慮してご回答ください。</w:t>
      </w:r>
    </w:p>
    <w:p w14:paraId="64ABDA15" w14:textId="4226212A" w:rsidR="002278CA" w:rsidRPr="005017A1" w:rsidRDefault="002278CA" w:rsidP="00D3136C">
      <w:pPr>
        <w:pStyle w:val="ae"/>
        <w:spacing w:afterLines="50" w:after="180"/>
        <w:ind w:leftChars="-135" w:left="0" w:hangingChars="118" w:hanging="283"/>
        <w:rPr>
          <w:rFonts w:asciiTheme="majorEastAsia" w:eastAsiaTheme="majorEastAsia" w:hAnsiTheme="majorEastAsia"/>
          <w:sz w:val="24"/>
          <w:bdr w:val="single" w:sz="4" w:space="0" w:color="auto"/>
        </w:rPr>
      </w:pPr>
      <w:r w:rsidRPr="005017A1">
        <w:rPr>
          <w:rFonts w:asciiTheme="majorEastAsia" w:eastAsiaTheme="majorEastAsia" w:hAnsiTheme="majorEastAsia" w:hint="eastAsia"/>
          <w:sz w:val="24"/>
          <w:bdr w:val="single" w:sz="4" w:space="0" w:color="auto"/>
        </w:rPr>
        <w:t>＜各社共通＞</w:t>
      </w:r>
    </w:p>
    <w:p w14:paraId="5D260D4C" w14:textId="7B7725C8" w:rsidR="00E75EE8" w:rsidRPr="00BE382F" w:rsidRDefault="00523575" w:rsidP="00D3136C">
      <w:pPr>
        <w:widowControl/>
        <w:spacing w:beforeLines="50" w:before="180"/>
        <w:jc w:val="left"/>
        <w:rPr>
          <w:rFonts w:asciiTheme="majorEastAsia" w:eastAsiaTheme="majorEastAsia" w:hAnsiTheme="majorEastAsia"/>
          <w:sz w:val="22"/>
        </w:rPr>
      </w:pPr>
      <w:r w:rsidRPr="00BE382F">
        <w:rPr>
          <w:rFonts w:asciiTheme="majorEastAsia" w:eastAsiaTheme="majorEastAsia" w:hAnsiTheme="majorEastAsia" w:hint="eastAsia"/>
          <w:b/>
          <w:sz w:val="22"/>
          <w:u w:val="single"/>
        </w:rPr>
        <w:t>３．</w:t>
      </w:r>
      <w:r w:rsidR="00D7486F" w:rsidRPr="00BE382F">
        <w:rPr>
          <w:rFonts w:asciiTheme="majorEastAsia" w:eastAsiaTheme="majorEastAsia" w:hAnsiTheme="majorEastAsia" w:hint="eastAsia"/>
          <w:b/>
          <w:sz w:val="22"/>
          <w:u w:val="single"/>
        </w:rPr>
        <w:t>１．の</w:t>
      </w:r>
      <w:r w:rsidR="00B244C5" w:rsidRPr="00BE382F">
        <w:rPr>
          <w:rFonts w:asciiTheme="majorEastAsia" w:eastAsiaTheme="majorEastAsia" w:hAnsiTheme="majorEastAsia" w:hint="eastAsia"/>
          <w:b/>
          <w:sz w:val="22"/>
          <w:u w:val="single"/>
        </w:rPr>
        <w:t>物資、</w:t>
      </w:r>
      <w:r w:rsidR="00E42CDF" w:rsidRPr="00BE382F">
        <w:rPr>
          <w:rFonts w:asciiTheme="majorEastAsia" w:eastAsiaTheme="majorEastAsia" w:hAnsiTheme="majorEastAsia" w:hint="eastAsia"/>
          <w:b/>
          <w:sz w:val="22"/>
          <w:u w:val="single"/>
        </w:rPr>
        <w:t>部品又は原材料</w:t>
      </w:r>
      <w:r w:rsidR="00D7486F" w:rsidRPr="00BE382F">
        <w:rPr>
          <w:rFonts w:asciiTheme="majorEastAsia" w:eastAsiaTheme="majorEastAsia" w:hAnsiTheme="majorEastAsia" w:hint="eastAsia"/>
          <w:b/>
          <w:sz w:val="22"/>
          <w:u w:val="single"/>
        </w:rPr>
        <w:t xml:space="preserve">等の途絶を引き起こすリスク要因 </w:t>
      </w:r>
    </w:p>
    <w:p w14:paraId="57EA2AD1" w14:textId="5D82C520" w:rsidR="00D7486F" w:rsidRDefault="00A527A5" w:rsidP="00D3136C">
      <w:pPr>
        <w:pStyle w:val="ae"/>
        <w:spacing w:afterLines="50" w:after="180"/>
        <w:ind w:leftChars="50" w:left="105" w:firstLineChars="100" w:firstLine="210"/>
      </w:pPr>
      <w:r>
        <w:rPr>
          <w:rFonts w:hint="eastAsia"/>
        </w:rPr>
        <w:t>別紙の様式の該当欄において</w:t>
      </w:r>
      <w:r w:rsidR="00D7486F">
        <w:rPr>
          <w:rFonts w:hint="eastAsia"/>
        </w:rPr>
        <w:t>１．で挙げていただいた</w:t>
      </w:r>
      <w:r w:rsidR="002278CA">
        <w:rPr>
          <w:rFonts w:hint="eastAsia"/>
        </w:rPr>
        <w:t>物資、</w:t>
      </w:r>
      <w:r w:rsidR="00E42CDF">
        <w:rPr>
          <w:rFonts w:hint="eastAsia"/>
        </w:rPr>
        <w:t>部品又は原材料</w:t>
      </w:r>
      <w:r w:rsidR="00D7486F">
        <w:rPr>
          <w:rFonts w:hint="eastAsia"/>
        </w:rPr>
        <w:t>等の</w:t>
      </w:r>
      <w:r w:rsidR="006313F1">
        <w:rPr>
          <w:rFonts w:hint="eastAsia"/>
        </w:rPr>
        <w:t>「</w:t>
      </w:r>
      <w:r w:rsidR="00D7486F">
        <w:rPr>
          <w:rFonts w:hint="eastAsia"/>
        </w:rPr>
        <w:t>途絶</w:t>
      </w:r>
      <w:r w:rsidR="00B15B2D">
        <w:rPr>
          <w:rFonts w:hint="eastAsia"/>
        </w:rPr>
        <w:t>（リスク事象）</w:t>
      </w:r>
      <w:r w:rsidR="006313F1">
        <w:rPr>
          <w:rFonts w:hint="eastAsia"/>
        </w:rPr>
        <w:t>の類型」及び「途絶</w:t>
      </w:r>
      <w:r w:rsidR="00D7486F">
        <w:rPr>
          <w:rFonts w:hint="eastAsia"/>
        </w:rPr>
        <w:t>を引き起こすリスク要因</w:t>
      </w:r>
      <w:r w:rsidR="006313F1">
        <w:rPr>
          <w:rFonts w:hint="eastAsia"/>
        </w:rPr>
        <w:t>の類型」</w:t>
      </w:r>
      <w:r w:rsidR="00D7486F">
        <w:rPr>
          <w:rFonts w:hint="eastAsia"/>
        </w:rPr>
        <w:t>を</w:t>
      </w:r>
      <w:r w:rsidR="00E42CDF">
        <w:rPr>
          <w:rFonts w:hint="eastAsia"/>
        </w:rPr>
        <w:t>次ページの選択肢</w:t>
      </w:r>
      <w:r w:rsidR="00D7486F">
        <w:rPr>
          <w:rFonts w:hint="eastAsia"/>
        </w:rPr>
        <w:t>から</w:t>
      </w:r>
      <w:r w:rsidR="00E42CDF">
        <w:rPr>
          <w:rFonts w:hint="eastAsia"/>
        </w:rPr>
        <w:t>それぞれ</w:t>
      </w:r>
      <w:r w:rsidR="00D7486F">
        <w:rPr>
          <w:rFonts w:hint="eastAsia"/>
        </w:rPr>
        <w:t>選択のうえ、その具体例や今後の起こりやすさ等について説明を</w:t>
      </w:r>
      <w:r w:rsidR="00125FB6">
        <w:rPr>
          <w:rFonts w:hint="eastAsia"/>
        </w:rPr>
        <w:t>御</w:t>
      </w:r>
      <w:r w:rsidR="00D7486F">
        <w:rPr>
          <w:rFonts w:hint="eastAsia"/>
        </w:rPr>
        <w:t>記入ください。</w:t>
      </w:r>
    </w:p>
    <w:p w14:paraId="362CF060" w14:textId="77777777" w:rsidR="007B0360" w:rsidRPr="00CF40B6" w:rsidRDefault="007B0360" w:rsidP="00D3136C">
      <w:pPr>
        <w:pStyle w:val="ae"/>
        <w:ind w:leftChars="0" w:left="0"/>
        <w:contextualSpacing/>
        <w:rPr>
          <w:rFonts w:asciiTheme="majorEastAsia" w:eastAsiaTheme="majorEastAsia" w:hAnsiTheme="majorEastAsia"/>
          <w:b/>
          <w:szCs w:val="21"/>
          <w:u w:val="single"/>
        </w:rPr>
      </w:pPr>
      <w:r w:rsidRPr="00CF40B6">
        <w:rPr>
          <w:rFonts w:asciiTheme="majorEastAsia" w:eastAsiaTheme="majorEastAsia" w:hAnsiTheme="majorEastAsia" w:hint="eastAsia"/>
          <w:b/>
          <w:szCs w:val="21"/>
          <w:u w:val="single"/>
        </w:rPr>
        <w:t>４．供給途絶リスクに対する平時の対応策、供給途絶時の対応策</w:t>
      </w:r>
    </w:p>
    <w:p w14:paraId="60A4CD41" w14:textId="6B4BB3D7" w:rsidR="003D25AE" w:rsidRDefault="00A527A5" w:rsidP="00D3136C">
      <w:pPr>
        <w:widowControl/>
        <w:ind w:leftChars="50" w:left="105" w:firstLineChars="84" w:firstLine="176"/>
        <w:jc w:val="left"/>
      </w:pPr>
      <w:r>
        <w:rPr>
          <w:rFonts w:hint="eastAsia"/>
        </w:rPr>
        <w:t>別紙の様式の該当欄において</w:t>
      </w:r>
      <w:r w:rsidR="007B0360" w:rsidRPr="00B15B2D">
        <w:rPr>
          <w:rFonts w:hint="eastAsia"/>
        </w:rPr>
        <w:t>３．で挙げていただいた</w:t>
      </w:r>
      <w:r w:rsidR="007B0360">
        <w:rPr>
          <w:rFonts w:hint="eastAsia"/>
        </w:rPr>
        <w:t>リスク事象及びリスク要因</w:t>
      </w:r>
      <w:r w:rsidR="007B0360" w:rsidRPr="00B15B2D">
        <w:rPr>
          <w:rFonts w:hint="eastAsia"/>
        </w:rPr>
        <w:t>に対する</w:t>
      </w:r>
      <w:r w:rsidR="003D25AE">
        <w:rPr>
          <w:rFonts w:hint="eastAsia"/>
        </w:rPr>
        <w:t>現在及び今後における「</w:t>
      </w:r>
      <w:r w:rsidR="007B0360" w:rsidRPr="00B15B2D">
        <w:rPr>
          <w:rFonts w:hint="eastAsia"/>
        </w:rPr>
        <w:t>平時の対応策</w:t>
      </w:r>
      <w:r w:rsidR="003D25AE">
        <w:rPr>
          <w:rFonts w:hint="eastAsia"/>
        </w:rPr>
        <w:t>」、「</w:t>
      </w:r>
      <w:r w:rsidR="007B0360" w:rsidRPr="00B15B2D">
        <w:rPr>
          <w:rFonts w:hint="eastAsia"/>
        </w:rPr>
        <w:t>供給途絶時の対応策</w:t>
      </w:r>
      <w:r w:rsidR="003D25AE">
        <w:rPr>
          <w:rFonts w:hint="eastAsia"/>
        </w:rPr>
        <w:t>」</w:t>
      </w:r>
      <w:r w:rsidR="007B0360" w:rsidRPr="00B15B2D">
        <w:rPr>
          <w:rFonts w:hint="eastAsia"/>
        </w:rPr>
        <w:t>を御記入ください。</w:t>
      </w:r>
      <w:r>
        <w:br/>
      </w:r>
      <w:r>
        <w:rPr>
          <w:rFonts w:hint="eastAsia"/>
        </w:rPr>
        <w:t>（様式に記載してありますが、今後の対応策の期間としては、５年程度を想定しております。）</w:t>
      </w:r>
    </w:p>
    <w:p w14:paraId="7D7EF4B9" w14:textId="75884194" w:rsidR="00E42CDF" w:rsidRDefault="003D25AE" w:rsidP="00D3136C">
      <w:pPr>
        <w:widowControl/>
        <w:ind w:leftChars="50" w:left="105" w:firstLineChars="84" w:firstLine="176"/>
        <w:jc w:val="left"/>
      </w:pPr>
      <w:r>
        <w:rPr>
          <w:rFonts w:hint="eastAsia"/>
        </w:rPr>
        <w:t>その際、国へ期待する支援措置があれば</w:t>
      </w:r>
      <w:r w:rsidR="00A527A5">
        <w:rPr>
          <w:rFonts w:hint="eastAsia"/>
        </w:rPr>
        <w:t>あ</w:t>
      </w:r>
      <w:r>
        <w:rPr>
          <w:rFonts w:hint="eastAsia"/>
        </w:rPr>
        <w:t>わせて御記入ください。</w:t>
      </w:r>
      <w:r w:rsidR="00E42CDF">
        <w:br w:type="page"/>
      </w:r>
    </w:p>
    <w:p w14:paraId="2AD4F211" w14:textId="4A10B1B9" w:rsidR="006313F1" w:rsidRPr="00D3136C" w:rsidRDefault="006313F1" w:rsidP="00D3136C">
      <w:pPr>
        <w:pStyle w:val="ae"/>
        <w:spacing w:beforeLines="50" w:before="180"/>
        <w:ind w:leftChars="-1" w:left="-2" w:firstLine="2"/>
        <w:rPr>
          <w:b/>
          <w:sz w:val="22"/>
        </w:rPr>
      </w:pPr>
      <w:r w:rsidRPr="00D3136C">
        <w:rPr>
          <w:rFonts w:hint="eastAsia"/>
          <w:b/>
          <w:sz w:val="22"/>
        </w:rPr>
        <w:t>「途絶</w:t>
      </w:r>
      <w:r w:rsidR="00B15B2D" w:rsidRPr="00D3136C">
        <w:rPr>
          <w:rFonts w:hint="eastAsia"/>
          <w:b/>
          <w:sz w:val="22"/>
        </w:rPr>
        <w:t>（リスク事象）</w:t>
      </w:r>
      <w:r w:rsidRPr="00D3136C">
        <w:rPr>
          <w:rFonts w:hint="eastAsia"/>
          <w:b/>
          <w:sz w:val="22"/>
        </w:rPr>
        <w:t>の類型」</w:t>
      </w:r>
    </w:p>
    <w:p w14:paraId="2C24549A" w14:textId="34A4C546" w:rsidR="006313F1" w:rsidRPr="00154E99" w:rsidRDefault="006313F1" w:rsidP="00D3136C">
      <w:pPr>
        <w:pStyle w:val="ae"/>
        <w:numPr>
          <w:ilvl w:val="0"/>
          <w:numId w:val="6"/>
        </w:numPr>
        <w:spacing w:beforeLines="50" w:before="180"/>
        <w:ind w:leftChars="0" w:left="567" w:hanging="147"/>
        <w:rPr>
          <w:sz w:val="18"/>
        </w:rPr>
      </w:pPr>
      <w:r w:rsidRPr="00154E99">
        <w:rPr>
          <w:rFonts w:hint="eastAsia"/>
          <w:sz w:val="18"/>
        </w:rPr>
        <w:t>主たる供給国からの供給途絶</w:t>
      </w:r>
      <w:r w:rsidR="00936760">
        <w:rPr>
          <w:rFonts w:hint="eastAsia"/>
          <w:sz w:val="18"/>
        </w:rPr>
        <w:t>（原材料等を輸入している場合）</w:t>
      </w:r>
    </w:p>
    <w:p w14:paraId="39BC549C" w14:textId="41002457" w:rsidR="006313F1" w:rsidRPr="00154E99" w:rsidRDefault="006313F1" w:rsidP="00D3136C">
      <w:pPr>
        <w:pStyle w:val="ae"/>
        <w:numPr>
          <w:ilvl w:val="0"/>
          <w:numId w:val="6"/>
        </w:numPr>
        <w:spacing w:beforeLines="50" w:before="180"/>
        <w:ind w:leftChars="0" w:left="567" w:hanging="147"/>
        <w:rPr>
          <w:sz w:val="18"/>
        </w:rPr>
      </w:pPr>
      <w:r w:rsidRPr="00154E99">
        <w:rPr>
          <w:rFonts w:hint="eastAsia"/>
          <w:sz w:val="18"/>
        </w:rPr>
        <w:t>海上輸送ルートからの供給途絶</w:t>
      </w:r>
      <w:r w:rsidR="00936760">
        <w:rPr>
          <w:rFonts w:hint="eastAsia"/>
          <w:sz w:val="18"/>
        </w:rPr>
        <w:t>（同上。供給国からの供給量ではなく、輸送そのものが途絶する場合）</w:t>
      </w:r>
    </w:p>
    <w:p w14:paraId="21D2071E" w14:textId="42AD37E7" w:rsidR="006313F1" w:rsidRPr="00154E99" w:rsidRDefault="006313F1" w:rsidP="00D3136C">
      <w:pPr>
        <w:pStyle w:val="ae"/>
        <w:numPr>
          <w:ilvl w:val="0"/>
          <w:numId w:val="6"/>
        </w:numPr>
        <w:spacing w:beforeLines="50" w:before="180"/>
        <w:ind w:leftChars="0" w:left="567" w:hanging="147"/>
        <w:rPr>
          <w:sz w:val="18"/>
        </w:rPr>
      </w:pPr>
      <w:r w:rsidRPr="00154E99">
        <w:rPr>
          <w:rFonts w:hint="eastAsia"/>
          <w:sz w:val="18"/>
        </w:rPr>
        <w:t>他国に対する我が国競争力の低下による供給能力不足</w:t>
      </w:r>
      <w:r w:rsidR="00936760">
        <w:rPr>
          <w:rFonts w:hint="eastAsia"/>
          <w:sz w:val="18"/>
        </w:rPr>
        <w:t>（我が国企業の供給シェアと供給量の低下）</w:t>
      </w:r>
    </w:p>
    <w:p w14:paraId="4EDD948B" w14:textId="0CF867CA" w:rsidR="006313F1" w:rsidRPr="00154E99" w:rsidRDefault="006313F1" w:rsidP="00D3136C">
      <w:pPr>
        <w:pStyle w:val="ae"/>
        <w:numPr>
          <w:ilvl w:val="0"/>
          <w:numId w:val="6"/>
        </w:numPr>
        <w:spacing w:beforeLines="50" w:before="180"/>
        <w:ind w:leftChars="0" w:left="567" w:hanging="147"/>
        <w:rPr>
          <w:sz w:val="18"/>
        </w:rPr>
      </w:pPr>
      <w:r w:rsidRPr="00154E99">
        <w:rPr>
          <w:rFonts w:hint="eastAsia"/>
          <w:sz w:val="18"/>
        </w:rPr>
        <w:t>国内の要因による供給途絶</w:t>
      </w:r>
    </w:p>
    <w:p w14:paraId="30B259BF" w14:textId="049485DB" w:rsidR="006313F1" w:rsidRPr="00D3136C" w:rsidRDefault="006313F1" w:rsidP="00D3136C">
      <w:pPr>
        <w:pStyle w:val="ae"/>
        <w:spacing w:beforeLines="50" w:before="180"/>
        <w:ind w:leftChars="0" w:left="0"/>
        <w:rPr>
          <w:b/>
          <w:sz w:val="22"/>
        </w:rPr>
      </w:pPr>
      <w:r w:rsidRPr="00D3136C">
        <w:rPr>
          <w:rFonts w:hint="eastAsia"/>
          <w:b/>
          <w:sz w:val="22"/>
        </w:rPr>
        <w:t>「途絶を引き起こすリスク要因」</w:t>
      </w:r>
    </w:p>
    <w:p w14:paraId="360141DD" w14:textId="0C8047E6" w:rsidR="00D7486F" w:rsidRPr="00D7486F" w:rsidRDefault="00D7486F" w:rsidP="00D3136C">
      <w:pPr>
        <w:pStyle w:val="ae"/>
        <w:numPr>
          <w:ilvl w:val="0"/>
          <w:numId w:val="5"/>
        </w:numPr>
        <w:spacing w:beforeLines="50" w:before="180"/>
        <w:ind w:leftChars="0" w:left="840"/>
        <w:rPr>
          <w:sz w:val="18"/>
        </w:rPr>
      </w:pPr>
      <w:r w:rsidRPr="00D7486F">
        <w:rPr>
          <w:rFonts w:hint="eastAsia"/>
          <w:sz w:val="18"/>
        </w:rPr>
        <w:t>資源ナショナリズムの高まり（</w:t>
      </w:r>
      <w:r w:rsidR="00936760">
        <w:rPr>
          <w:rFonts w:hint="eastAsia"/>
          <w:sz w:val="18"/>
        </w:rPr>
        <w:t>供給国における</w:t>
      </w:r>
      <w:r w:rsidRPr="00D7486F">
        <w:rPr>
          <w:rFonts w:hint="eastAsia"/>
          <w:sz w:val="18"/>
        </w:rPr>
        <w:t>輸出制限等の措置導入）</w:t>
      </w:r>
    </w:p>
    <w:p w14:paraId="1DFE5BC9" w14:textId="2184FD9B" w:rsidR="00D7486F" w:rsidRPr="00D7486F" w:rsidRDefault="00D7486F" w:rsidP="00D3136C">
      <w:pPr>
        <w:pStyle w:val="ae"/>
        <w:numPr>
          <w:ilvl w:val="0"/>
          <w:numId w:val="5"/>
        </w:numPr>
        <w:spacing w:beforeLines="50" w:before="180"/>
        <w:ind w:leftChars="0" w:left="840"/>
        <w:rPr>
          <w:sz w:val="18"/>
        </w:rPr>
      </w:pPr>
      <w:r w:rsidRPr="00D7486F">
        <w:rPr>
          <w:rFonts w:hint="eastAsia"/>
          <w:sz w:val="18"/>
        </w:rPr>
        <w:t>外部依存の高まり（外部依存度</w:t>
      </w:r>
      <w:r w:rsidR="00936760">
        <w:rPr>
          <w:rFonts w:hint="eastAsia"/>
          <w:sz w:val="18"/>
        </w:rPr>
        <w:t>や</w:t>
      </w:r>
      <w:r w:rsidRPr="00D7486F">
        <w:rPr>
          <w:rFonts w:hint="eastAsia"/>
          <w:sz w:val="18"/>
        </w:rPr>
        <w:t>単一供給源への依存性の高まり）</w:t>
      </w:r>
    </w:p>
    <w:p w14:paraId="4213F3EE" w14:textId="36DBA935" w:rsidR="00D7486F" w:rsidRPr="00D7486F" w:rsidRDefault="00D7486F" w:rsidP="00D3136C">
      <w:pPr>
        <w:pStyle w:val="ae"/>
        <w:numPr>
          <w:ilvl w:val="0"/>
          <w:numId w:val="5"/>
        </w:numPr>
        <w:spacing w:beforeLines="50" w:before="180"/>
        <w:ind w:leftChars="0" w:left="840"/>
        <w:rPr>
          <w:sz w:val="18"/>
        </w:rPr>
      </w:pPr>
      <w:r w:rsidRPr="00D7486F">
        <w:rPr>
          <w:rFonts w:hint="eastAsia"/>
          <w:sz w:val="18"/>
        </w:rPr>
        <w:t>世界的な需要の高まりによる調達の困難化</w:t>
      </w:r>
    </w:p>
    <w:p w14:paraId="1281B6FF" w14:textId="6F271F93" w:rsidR="00D7486F" w:rsidRPr="00D7486F" w:rsidRDefault="00D7486F" w:rsidP="00D3136C">
      <w:pPr>
        <w:pStyle w:val="ae"/>
        <w:numPr>
          <w:ilvl w:val="0"/>
          <w:numId w:val="5"/>
        </w:numPr>
        <w:spacing w:beforeLines="50" w:before="180"/>
        <w:ind w:leftChars="0" w:left="840"/>
        <w:rPr>
          <w:sz w:val="18"/>
        </w:rPr>
      </w:pPr>
      <w:r w:rsidRPr="00D7486F">
        <w:rPr>
          <w:rFonts w:hint="eastAsia"/>
          <w:sz w:val="18"/>
        </w:rPr>
        <w:t>供給網における人権問題</w:t>
      </w:r>
      <w:r w:rsidR="00936760">
        <w:rPr>
          <w:rFonts w:hint="eastAsia"/>
          <w:sz w:val="18"/>
        </w:rPr>
        <w:t>（供給国側の人権侵害を理由に輸入できなくなる等）</w:t>
      </w:r>
    </w:p>
    <w:p w14:paraId="15561DB2" w14:textId="54C4CF16" w:rsidR="00D7486F" w:rsidRPr="00D7486F" w:rsidRDefault="00D7486F" w:rsidP="00D3136C">
      <w:pPr>
        <w:pStyle w:val="ae"/>
        <w:numPr>
          <w:ilvl w:val="0"/>
          <w:numId w:val="5"/>
        </w:numPr>
        <w:spacing w:beforeLines="50" w:before="180"/>
        <w:ind w:leftChars="0" w:left="840"/>
        <w:rPr>
          <w:sz w:val="18"/>
        </w:rPr>
      </w:pPr>
      <w:r w:rsidRPr="00D7486F">
        <w:rPr>
          <w:rFonts w:hint="eastAsia"/>
          <w:sz w:val="18"/>
        </w:rPr>
        <w:t>地域紛争</w:t>
      </w:r>
    </w:p>
    <w:p w14:paraId="23BDECF7" w14:textId="1BB895A2" w:rsidR="00D7486F" w:rsidRPr="00D7486F" w:rsidRDefault="00D7486F" w:rsidP="00D3136C">
      <w:pPr>
        <w:pStyle w:val="ae"/>
        <w:numPr>
          <w:ilvl w:val="0"/>
          <w:numId w:val="5"/>
        </w:numPr>
        <w:spacing w:beforeLines="50" w:before="180"/>
        <w:ind w:leftChars="0" w:left="840"/>
        <w:rPr>
          <w:sz w:val="18"/>
        </w:rPr>
      </w:pPr>
      <w:r w:rsidRPr="00D7486F">
        <w:rPr>
          <w:rFonts w:hint="eastAsia"/>
          <w:sz w:val="18"/>
        </w:rPr>
        <w:t>海外における労働争議による物流機能不全</w:t>
      </w:r>
      <w:r w:rsidR="00936760">
        <w:rPr>
          <w:rFonts w:hint="eastAsia"/>
          <w:sz w:val="18"/>
        </w:rPr>
        <w:t>（港湾労働者のストライキ等）</w:t>
      </w:r>
    </w:p>
    <w:p w14:paraId="48387527" w14:textId="28BEA171" w:rsidR="00D7486F" w:rsidRPr="00D7486F" w:rsidRDefault="00D7486F" w:rsidP="00D3136C">
      <w:pPr>
        <w:pStyle w:val="ae"/>
        <w:numPr>
          <w:ilvl w:val="0"/>
          <w:numId w:val="5"/>
        </w:numPr>
        <w:spacing w:beforeLines="50" w:before="180"/>
        <w:ind w:leftChars="0" w:left="840"/>
        <w:rPr>
          <w:sz w:val="18"/>
        </w:rPr>
      </w:pPr>
      <w:r w:rsidRPr="00D7486F">
        <w:rPr>
          <w:rFonts w:hint="eastAsia"/>
          <w:sz w:val="18"/>
        </w:rPr>
        <w:t>経済的威圧及び経済制裁（</w:t>
      </w:r>
      <w:r w:rsidR="00936760">
        <w:rPr>
          <w:rFonts w:hint="eastAsia"/>
          <w:sz w:val="18"/>
        </w:rPr>
        <w:t>我が国と他国との間の</w:t>
      </w:r>
      <w:r w:rsidRPr="00D7486F">
        <w:rPr>
          <w:rFonts w:hint="eastAsia"/>
          <w:sz w:val="18"/>
        </w:rPr>
        <w:t>輸出入規制等）</w:t>
      </w:r>
    </w:p>
    <w:p w14:paraId="38F34690" w14:textId="4E6840C3" w:rsidR="00D7486F" w:rsidRPr="00D7486F" w:rsidRDefault="00D7486F" w:rsidP="00D3136C">
      <w:pPr>
        <w:pStyle w:val="ae"/>
        <w:numPr>
          <w:ilvl w:val="0"/>
          <w:numId w:val="5"/>
        </w:numPr>
        <w:spacing w:beforeLines="50" w:before="180"/>
        <w:ind w:leftChars="0" w:left="840"/>
        <w:rPr>
          <w:sz w:val="18"/>
        </w:rPr>
      </w:pPr>
      <w:r w:rsidRPr="00D7486F">
        <w:rPr>
          <w:rFonts w:hint="eastAsia"/>
          <w:sz w:val="18"/>
        </w:rPr>
        <w:t>自然災害</w:t>
      </w:r>
    </w:p>
    <w:p w14:paraId="49C8B1A5" w14:textId="77777777" w:rsidR="00154E99" w:rsidRDefault="00D7486F" w:rsidP="00D3136C">
      <w:pPr>
        <w:pStyle w:val="ae"/>
        <w:numPr>
          <w:ilvl w:val="0"/>
          <w:numId w:val="5"/>
        </w:numPr>
        <w:spacing w:beforeLines="50" w:before="180"/>
        <w:ind w:leftChars="0" w:left="840"/>
        <w:rPr>
          <w:sz w:val="18"/>
        </w:rPr>
      </w:pPr>
      <w:r w:rsidRPr="00D7486F">
        <w:rPr>
          <w:rFonts w:hint="eastAsia"/>
          <w:sz w:val="18"/>
        </w:rPr>
        <w:t>感染症</w:t>
      </w:r>
    </w:p>
    <w:p w14:paraId="40A878EA" w14:textId="77777777" w:rsidR="00154E99" w:rsidRDefault="00D7486F" w:rsidP="00D3136C">
      <w:pPr>
        <w:pStyle w:val="ae"/>
        <w:numPr>
          <w:ilvl w:val="0"/>
          <w:numId w:val="5"/>
        </w:numPr>
        <w:spacing w:beforeLines="50" w:before="180"/>
        <w:ind w:leftChars="0" w:left="170" w:firstLine="250"/>
        <w:rPr>
          <w:sz w:val="18"/>
        </w:rPr>
      </w:pPr>
      <w:r w:rsidRPr="00154E99">
        <w:rPr>
          <w:rFonts w:hint="eastAsia"/>
          <w:sz w:val="18"/>
        </w:rPr>
        <w:t>事故</w:t>
      </w:r>
    </w:p>
    <w:p w14:paraId="29A368CF" w14:textId="77777777" w:rsidR="00154E99" w:rsidRDefault="00D7486F" w:rsidP="00D3136C">
      <w:pPr>
        <w:pStyle w:val="ae"/>
        <w:numPr>
          <w:ilvl w:val="0"/>
          <w:numId w:val="5"/>
        </w:numPr>
        <w:spacing w:beforeLines="50" w:before="180"/>
        <w:ind w:leftChars="0" w:left="170" w:firstLine="250"/>
        <w:rPr>
          <w:sz w:val="18"/>
        </w:rPr>
      </w:pPr>
      <w:r w:rsidRPr="00154E99">
        <w:rPr>
          <w:rFonts w:hint="eastAsia"/>
          <w:sz w:val="18"/>
        </w:rPr>
        <w:t>サイバー攻撃</w:t>
      </w:r>
    </w:p>
    <w:p w14:paraId="35BAFDA3" w14:textId="0601EE17" w:rsidR="00154E99" w:rsidRDefault="00D7486F" w:rsidP="00D3136C">
      <w:pPr>
        <w:pStyle w:val="ae"/>
        <w:numPr>
          <w:ilvl w:val="0"/>
          <w:numId w:val="5"/>
        </w:numPr>
        <w:spacing w:beforeLines="50" w:before="180"/>
        <w:ind w:leftChars="0" w:left="170" w:firstLine="250"/>
        <w:rPr>
          <w:sz w:val="18"/>
        </w:rPr>
      </w:pPr>
      <w:r w:rsidRPr="00154E99">
        <w:rPr>
          <w:rFonts w:hint="eastAsia"/>
          <w:sz w:val="18"/>
        </w:rPr>
        <w:t>デカップリングの深刻化（</w:t>
      </w:r>
      <w:r w:rsidR="00936760">
        <w:rPr>
          <w:rFonts w:hint="eastAsia"/>
          <w:sz w:val="18"/>
        </w:rPr>
        <w:t>我が国輸出先市場からの締め出し</w:t>
      </w:r>
      <w:r w:rsidRPr="00154E99">
        <w:rPr>
          <w:rFonts w:hint="eastAsia"/>
          <w:sz w:val="18"/>
        </w:rPr>
        <w:t>）</w:t>
      </w:r>
    </w:p>
    <w:p w14:paraId="374CF40F" w14:textId="6083FF6C" w:rsidR="00154E99" w:rsidRDefault="00D7486F" w:rsidP="00D3136C">
      <w:pPr>
        <w:pStyle w:val="ae"/>
        <w:numPr>
          <w:ilvl w:val="0"/>
          <w:numId w:val="5"/>
        </w:numPr>
        <w:spacing w:beforeLines="50" w:before="180"/>
        <w:ind w:leftChars="0" w:left="170" w:firstLine="250"/>
        <w:rPr>
          <w:sz w:val="18"/>
        </w:rPr>
      </w:pPr>
      <w:r w:rsidRPr="00154E99">
        <w:rPr>
          <w:rFonts w:hint="eastAsia"/>
          <w:sz w:val="18"/>
        </w:rPr>
        <w:t>国</w:t>
      </w:r>
      <w:r w:rsidR="00936760">
        <w:rPr>
          <w:rFonts w:hint="eastAsia"/>
          <w:sz w:val="18"/>
        </w:rPr>
        <w:t>内</w:t>
      </w:r>
      <w:r w:rsidRPr="00154E99">
        <w:rPr>
          <w:rFonts w:hint="eastAsia"/>
          <w:sz w:val="18"/>
        </w:rPr>
        <w:t>外の法制度・ルール変更（環境規制</w:t>
      </w:r>
      <w:r w:rsidR="00936760" w:rsidRPr="00154E99">
        <w:rPr>
          <w:rFonts w:hint="eastAsia"/>
          <w:sz w:val="18"/>
        </w:rPr>
        <w:t>、耐震規制</w:t>
      </w:r>
      <w:r w:rsidRPr="00154E99">
        <w:rPr>
          <w:rFonts w:hint="eastAsia"/>
          <w:sz w:val="18"/>
        </w:rPr>
        <w:t>等）</w:t>
      </w:r>
    </w:p>
    <w:p w14:paraId="645EC6A1" w14:textId="77777777" w:rsidR="00154E99" w:rsidRDefault="00D7486F" w:rsidP="00D3136C">
      <w:pPr>
        <w:pStyle w:val="ae"/>
        <w:numPr>
          <w:ilvl w:val="0"/>
          <w:numId w:val="5"/>
        </w:numPr>
        <w:spacing w:beforeLines="50" w:before="180"/>
        <w:ind w:leftChars="0" w:left="170" w:firstLine="250"/>
        <w:rPr>
          <w:sz w:val="18"/>
        </w:rPr>
      </w:pPr>
      <w:r w:rsidRPr="00154E99">
        <w:rPr>
          <w:rFonts w:hint="eastAsia"/>
          <w:sz w:val="18"/>
        </w:rPr>
        <w:t>レピュテーション（環境問題等を起因とした世論圧力等による操業停止、不買運動等）</w:t>
      </w:r>
    </w:p>
    <w:p w14:paraId="4968EC60" w14:textId="77777777" w:rsidR="00154E99" w:rsidRDefault="00D7486F" w:rsidP="00D3136C">
      <w:pPr>
        <w:pStyle w:val="ae"/>
        <w:numPr>
          <w:ilvl w:val="0"/>
          <w:numId w:val="5"/>
        </w:numPr>
        <w:spacing w:beforeLines="50" w:before="180"/>
        <w:ind w:leftChars="0" w:left="170" w:firstLine="250"/>
        <w:rPr>
          <w:sz w:val="18"/>
        </w:rPr>
      </w:pPr>
      <w:r w:rsidRPr="00154E99">
        <w:rPr>
          <w:rFonts w:hint="eastAsia"/>
          <w:sz w:val="18"/>
        </w:rPr>
        <w:t>戦略物資としての囲い込み</w:t>
      </w:r>
    </w:p>
    <w:p w14:paraId="68D4DD67" w14:textId="77777777" w:rsidR="00154E99" w:rsidRDefault="00D7486F" w:rsidP="00D3136C">
      <w:pPr>
        <w:pStyle w:val="ae"/>
        <w:numPr>
          <w:ilvl w:val="0"/>
          <w:numId w:val="5"/>
        </w:numPr>
        <w:spacing w:beforeLines="50" w:before="180"/>
        <w:ind w:leftChars="0" w:left="170" w:firstLine="250"/>
        <w:rPr>
          <w:sz w:val="18"/>
        </w:rPr>
      </w:pPr>
      <w:r w:rsidRPr="00154E99">
        <w:rPr>
          <w:rFonts w:hint="eastAsia"/>
          <w:sz w:val="18"/>
        </w:rPr>
        <w:t>国内供給能力の不足（人材、生産施設、投資額の不足、調達元の供給体制の脆弱化）</w:t>
      </w:r>
    </w:p>
    <w:p w14:paraId="4A0AD692" w14:textId="77777777" w:rsidR="00154E99" w:rsidRDefault="00D7486F" w:rsidP="00D3136C">
      <w:pPr>
        <w:pStyle w:val="ae"/>
        <w:numPr>
          <w:ilvl w:val="0"/>
          <w:numId w:val="5"/>
        </w:numPr>
        <w:spacing w:beforeLines="50" w:before="180"/>
        <w:ind w:leftChars="0" w:left="170" w:firstLine="250"/>
        <w:rPr>
          <w:sz w:val="18"/>
        </w:rPr>
      </w:pPr>
      <w:r w:rsidRPr="00154E99">
        <w:rPr>
          <w:rFonts w:hint="eastAsia"/>
          <w:sz w:val="18"/>
        </w:rPr>
        <w:t>外国企業の技術開発及び生産力の向上による、わが国の競争力低下</w:t>
      </w:r>
    </w:p>
    <w:p w14:paraId="115495A9" w14:textId="77777777" w:rsidR="00154E99" w:rsidRDefault="00D7486F" w:rsidP="00D3136C">
      <w:pPr>
        <w:pStyle w:val="ae"/>
        <w:numPr>
          <w:ilvl w:val="0"/>
          <w:numId w:val="5"/>
        </w:numPr>
        <w:spacing w:beforeLines="50" w:before="180"/>
        <w:ind w:leftChars="0" w:left="170" w:firstLine="250"/>
        <w:rPr>
          <w:sz w:val="18"/>
        </w:rPr>
      </w:pPr>
      <w:r w:rsidRPr="00154E99">
        <w:rPr>
          <w:rFonts w:hint="eastAsia"/>
          <w:sz w:val="18"/>
        </w:rPr>
        <w:t>不採算化等による撤退・事業売却</w:t>
      </w:r>
    </w:p>
    <w:p w14:paraId="67A17F0D" w14:textId="05E3C238" w:rsidR="00154E99" w:rsidRDefault="00D7486F" w:rsidP="00D3136C">
      <w:pPr>
        <w:pStyle w:val="ae"/>
        <w:numPr>
          <w:ilvl w:val="0"/>
          <w:numId w:val="5"/>
        </w:numPr>
        <w:spacing w:beforeLines="50" w:before="180"/>
        <w:ind w:leftChars="0" w:left="170" w:firstLine="250"/>
        <w:rPr>
          <w:sz w:val="18"/>
        </w:rPr>
      </w:pPr>
      <w:r w:rsidRPr="00154E99">
        <w:rPr>
          <w:rFonts w:hint="eastAsia"/>
          <w:sz w:val="18"/>
        </w:rPr>
        <w:t>外国企業等による買収</w:t>
      </w:r>
      <w:r w:rsidR="00875B6B">
        <w:rPr>
          <w:rFonts w:hint="eastAsia"/>
          <w:sz w:val="18"/>
        </w:rPr>
        <w:t>に起因する生産停止又は減産</w:t>
      </w:r>
    </w:p>
    <w:p w14:paraId="1132B85D" w14:textId="77777777" w:rsidR="00154E99" w:rsidRDefault="00D7486F" w:rsidP="00D3136C">
      <w:pPr>
        <w:pStyle w:val="ae"/>
        <w:numPr>
          <w:ilvl w:val="0"/>
          <w:numId w:val="5"/>
        </w:numPr>
        <w:spacing w:beforeLines="50" w:before="180"/>
        <w:ind w:leftChars="0" w:left="170" w:firstLine="250"/>
        <w:rPr>
          <w:sz w:val="18"/>
        </w:rPr>
      </w:pPr>
      <w:r w:rsidRPr="00154E99">
        <w:rPr>
          <w:rFonts w:hint="eastAsia"/>
          <w:sz w:val="18"/>
        </w:rPr>
        <w:t>技術の海外流出（技術者の退職や転職、国内産業基盤の海外移転等）</w:t>
      </w:r>
    </w:p>
    <w:p w14:paraId="6AB5FDE3" w14:textId="194EA91A" w:rsidR="00D3136C" w:rsidRPr="00D3136C" w:rsidRDefault="00D7486F" w:rsidP="00D3136C">
      <w:pPr>
        <w:pStyle w:val="ae"/>
        <w:numPr>
          <w:ilvl w:val="0"/>
          <w:numId w:val="5"/>
        </w:numPr>
        <w:spacing w:beforeLines="50" w:before="180"/>
        <w:ind w:leftChars="0" w:left="170" w:firstLine="250"/>
        <w:rPr>
          <w:sz w:val="18"/>
        </w:rPr>
      </w:pPr>
      <w:r w:rsidRPr="00154E99">
        <w:rPr>
          <w:rFonts w:hint="eastAsia"/>
          <w:sz w:val="18"/>
        </w:rPr>
        <w:t>新技術による構造転換への対応の遅れ</w:t>
      </w:r>
    </w:p>
    <w:sectPr w:rsidR="00D3136C" w:rsidRPr="00D3136C" w:rsidSect="00D3136C">
      <w:pgSz w:w="11906" w:h="16838"/>
      <w:pgMar w:top="1276" w:right="1418" w:bottom="993"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ECADA" w14:textId="77777777" w:rsidR="00D27EEE" w:rsidRDefault="00D27EEE">
      <w:r>
        <w:separator/>
      </w:r>
    </w:p>
  </w:endnote>
  <w:endnote w:type="continuationSeparator" w:id="0">
    <w:p w14:paraId="17856178" w14:textId="77777777" w:rsidR="00D27EEE" w:rsidRDefault="00D2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504B1" w14:textId="77777777" w:rsidR="00D27EEE" w:rsidRDefault="00D27EEE">
      <w:r>
        <w:separator/>
      </w:r>
    </w:p>
  </w:footnote>
  <w:footnote w:type="continuationSeparator" w:id="0">
    <w:p w14:paraId="0E39B407" w14:textId="77777777" w:rsidR="00D27EEE" w:rsidRDefault="00D27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C5DC3"/>
    <w:multiLevelType w:val="hybridMultilevel"/>
    <w:tmpl w:val="13B0936C"/>
    <w:lvl w:ilvl="0" w:tplc="8C901060">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 w15:restartNumberingAfterBreak="0">
    <w:nsid w:val="14931288"/>
    <w:multiLevelType w:val="hybridMultilevel"/>
    <w:tmpl w:val="42307744"/>
    <w:lvl w:ilvl="0" w:tplc="D17C3C1A">
      <w:start w:val="1"/>
      <w:numFmt w:val="bullet"/>
      <w:lvlText w:val=""/>
      <w:lvlJc w:val="left"/>
      <w:pPr>
        <w:ind w:left="1027" w:hanging="420"/>
      </w:pPr>
      <w:rPr>
        <w:rFonts w:ascii="Wingdings" w:hAnsi="Wingdings" w:hint="default"/>
      </w:rPr>
    </w:lvl>
    <w:lvl w:ilvl="1" w:tplc="0409000B" w:tentative="1">
      <w:start w:val="1"/>
      <w:numFmt w:val="bullet"/>
      <w:lvlText w:val=""/>
      <w:lvlJc w:val="left"/>
      <w:pPr>
        <w:ind w:left="1447" w:hanging="420"/>
      </w:pPr>
      <w:rPr>
        <w:rFonts w:ascii="Wingdings" w:hAnsi="Wingdings" w:hint="default"/>
      </w:rPr>
    </w:lvl>
    <w:lvl w:ilvl="2" w:tplc="0409000D" w:tentative="1">
      <w:start w:val="1"/>
      <w:numFmt w:val="bullet"/>
      <w:lvlText w:val=""/>
      <w:lvlJc w:val="left"/>
      <w:pPr>
        <w:ind w:left="1867" w:hanging="420"/>
      </w:pPr>
      <w:rPr>
        <w:rFonts w:ascii="Wingdings" w:hAnsi="Wingdings" w:hint="default"/>
      </w:rPr>
    </w:lvl>
    <w:lvl w:ilvl="3" w:tplc="04090001" w:tentative="1">
      <w:start w:val="1"/>
      <w:numFmt w:val="bullet"/>
      <w:lvlText w:val=""/>
      <w:lvlJc w:val="left"/>
      <w:pPr>
        <w:ind w:left="2287" w:hanging="420"/>
      </w:pPr>
      <w:rPr>
        <w:rFonts w:ascii="Wingdings" w:hAnsi="Wingdings" w:hint="default"/>
      </w:rPr>
    </w:lvl>
    <w:lvl w:ilvl="4" w:tplc="0409000B" w:tentative="1">
      <w:start w:val="1"/>
      <w:numFmt w:val="bullet"/>
      <w:lvlText w:val=""/>
      <w:lvlJc w:val="left"/>
      <w:pPr>
        <w:ind w:left="2707" w:hanging="420"/>
      </w:pPr>
      <w:rPr>
        <w:rFonts w:ascii="Wingdings" w:hAnsi="Wingdings" w:hint="default"/>
      </w:rPr>
    </w:lvl>
    <w:lvl w:ilvl="5" w:tplc="0409000D" w:tentative="1">
      <w:start w:val="1"/>
      <w:numFmt w:val="bullet"/>
      <w:lvlText w:val=""/>
      <w:lvlJc w:val="left"/>
      <w:pPr>
        <w:ind w:left="3127" w:hanging="420"/>
      </w:pPr>
      <w:rPr>
        <w:rFonts w:ascii="Wingdings" w:hAnsi="Wingdings" w:hint="default"/>
      </w:rPr>
    </w:lvl>
    <w:lvl w:ilvl="6" w:tplc="04090001" w:tentative="1">
      <w:start w:val="1"/>
      <w:numFmt w:val="bullet"/>
      <w:lvlText w:val=""/>
      <w:lvlJc w:val="left"/>
      <w:pPr>
        <w:ind w:left="3547" w:hanging="420"/>
      </w:pPr>
      <w:rPr>
        <w:rFonts w:ascii="Wingdings" w:hAnsi="Wingdings" w:hint="default"/>
      </w:rPr>
    </w:lvl>
    <w:lvl w:ilvl="7" w:tplc="0409000B" w:tentative="1">
      <w:start w:val="1"/>
      <w:numFmt w:val="bullet"/>
      <w:lvlText w:val=""/>
      <w:lvlJc w:val="left"/>
      <w:pPr>
        <w:ind w:left="3967" w:hanging="420"/>
      </w:pPr>
      <w:rPr>
        <w:rFonts w:ascii="Wingdings" w:hAnsi="Wingdings" w:hint="default"/>
      </w:rPr>
    </w:lvl>
    <w:lvl w:ilvl="8" w:tplc="0409000D" w:tentative="1">
      <w:start w:val="1"/>
      <w:numFmt w:val="bullet"/>
      <w:lvlText w:val=""/>
      <w:lvlJc w:val="left"/>
      <w:pPr>
        <w:ind w:left="4387" w:hanging="420"/>
      </w:pPr>
      <w:rPr>
        <w:rFonts w:ascii="Wingdings" w:hAnsi="Wingdings" w:hint="default"/>
      </w:rPr>
    </w:lvl>
  </w:abstractNum>
  <w:abstractNum w:abstractNumId="2" w15:restartNumberingAfterBreak="0">
    <w:nsid w:val="16696131"/>
    <w:multiLevelType w:val="hybridMultilevel"/>
    <w:tmpl w:val="97A4D46E"/>
    <w:lvl w:ilvl="0" w:tplc="67FEDBC2">
      <w:start w:val="1"/>
      <w:numFmt w:val="decim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18896D19"/>
    <w:multiLevelType w:val="hybridMultilevel"/>
    <w:tmpl w:val="4A74C15A"/>
    <w:lvl w:ilvl="0" w:tplc="D17C3C1A">
      <w:start w:val="1"/>
      <w:numFmt w:val="bullet"/>
      <w:lvlText w:val=""/>
      <w:lvlJc w:val="left"/>
      <w:pPr>
        <w:ind w:left="1027" w:hanging="420"/>
      </w:pPr>
      <w:rPr>
        <w:rFonts w:ascii="Wingdings" w:hAnsi="Wingdings" w:hint="default"/>
      </w:rPr>
    </w:lvl>
    <w:lvl w:ilvl="1" w:tplc="0409000B" w:tentative="1">
      <w:start w:val="1"/>
      <w:numFmt w:val="bullet"/>
      <w:lvlText w:val=""/>
      <w:lvlJc w:val="left"/>
      <w:pPr>
        <w:ind w:left="1447" w:hanging="420"/>
      </w:pPr>
      <w:rPr>
        <w:rFonts w:ascii="Wingdings" w:hAnsi="Wingdings" w:hint="default"/>
      </w:rPr>
    </w:lvl>
    <w:lvl w:ilvl="2" w:tplc="0409000D" w:tentative="1">
      <w:start w:val="1"/>
      <w:numFmt w:val="bullet"/>
      <w:lvlText w:val=""/>
      <w:lvlJc w:val="left"/>
      <w:pPr>
        <w:ind w:left="1867" w:hanging="420"/>
      </w:pPr>
      <w:rPr>
        <w:rFonts w:ascii="Wingdings" w:hAnsi="Wingdings" w:hint="default"/>
      </w:rPr>
    </w:lvl>
    <w:lvl w:ilvl="3" w:tplc="04090001" w:tentative="1">
      <w:start w:val="1"/>
      <w:numFmt w:val="bullet"/>
      <w:lvlText w:val=""/>
      <w:lvlJc w:val="left"/>
      <w:pPr>
        <w:ind w:left="2287" w:hanging="420"/>
      </w:pPr>
      <w:rPr>
        <w:rFonts w:ascii="Wingdings" w:hAnsi="Wingdings" w:hint="default"/>
      </w:rPr>
    </w:lvl>
    <w:lvl w:ilvl="4" w:tplc="0409000B" w:tentative="1">
      <w:start w:val="1"/>
      <w:numFmt w:val="bullet"/>
      <w:lvlText w:val=""/>
      <w:lvlJc w:val="left"/>
      <w:pPr>
        <w:ind w:left="2707" w:hanging="420"/>
      </w:pPr>
      <w:rPr>
        <w:rFonts w:ascii="Wingdings" w:hAnsi="Wingdings" w:hint="default"/>
      </w:rPr>
    </w:lvl>
    <w:lvl w:ilvl="5" w:tplc="0409000D" w:tentative="1">
      <w:start w:val="1"/>
      <w:numFmt w:val="bullet"/>
      <w:lvlText w:val=""/>
      <w:lvlJc w:val="left"/>
      <w:pPr>
        <w:ind w:left="3127" w:hanging="420"/>
      </w:pPr>
      <w:rPr>
        <w:rFonts w:ascii="Wingdings" w:hAnsi="Wingdings" w:hint="default"/>
      </w:rPr>
    </w:lvl>
    <w:lvl w:ilvl="6" w:tplc="04090001" w:tentative="1">
      <w:start w:val="1"/>
      <w:numFmt w:val="bullet"/>
      <w:lvlText w:val=""/>
      <w:lvlJc w:val="left"/>
      <w:pPr>
        <w:ind w:left="3547" w:hanging="420"/>
      </w:pPr>
      <w:rPr>
        <w:rFonts w:ascii="Wingdings" w:hAnsi="Wingdings" w:hint="default"/>
      </w:rPr>
    </w:lvl>
    <w:lvl w:ilvl="7" w:tplc="0409000B" w:tentative="1">
      <w:start w:val="1"/>
      <w:numFmt w:val="bullet"/>
      <w:lvlText w:val=""/>
      <w:lvlJc w:val="left"/>
      <w:pPr>
        <w:ind w:left="3967" w:hanging="420"/>
      </w:pPr>
      <w:rPr>
        <w:rFonts w:ascii="Wingdings" w:hAnsi="Wingdings" w:hint="default"/>
      </w:rPr>
    </w:lvl>
    <w:lvl w:ilvl="8" w:tplc="0409000D" w:tentative="1">
      <w:start w:val="1"/>
      <w:numFmt w:val="bullet"/>
      <w:lvlText w:val=""/>
      <w:lvlJc w:val="left"/>
      <w:pPr>
        <w:ind w:left="4387" w:hanging="420"/>
      </w:pPr>
      <w:rPr>
        <w:rFonts w:ascii="Wingdings" w:hAnsi="Wingdings" w:hint="default"/>
      </w:rPr>
    </w:lvl>
  </w:abstractNum>
  <w:abstractNum w:abstractNumId="4" w15:restartNumberingAfterBreak="0">
    <w:nsid w:val="37B269BF"/>
    <w:multiLevelType w:val="hybridMultilevel"/>
    <w:tmpl w:val="C6A89B8E"/>
    <w:lvl w:ilvl="0" w:tplc="8C9010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D784729"/>
    <w:multiLevelType w:val="hybridMultilevel"/>
    <w:tmpl w:val="6794F896"/>
    <w:lvl w:ilvl="0" w:tplc="8C9010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C9E2C1C"/>
    <w:multiLevelType w:val="hybridMultilevel"/>
    <w:tmpl w:val="E3B679D0"/>
    <w:lvl w:ilvl="0" w:tplc="04090011">
      <w:start w:val="1"/>
      <w:numFmt w:val="decimalEnclosedCircle"/>
      <w:lvlText w:val="%1"/>
      <w:lvlJc w:val="left"/>
      <w:pPr>
        <w:ind w:left="1027" w:hanging="420"/>
      </w:pPr>
    </w:lvl>
    <w:lvl w:ilvl="1" w:tplc="04090017" w:tentative="1">
      <w:start w:val="1"/>
      <w:numFmt w:val="aiueoFullWidth"/>
      <w:lvlText w:val="(%2)"/>
      <w:lvlJc w:val="left"/>
      <w:pPr>
        <w:ind w:left="1447" w:hanging="420"/>
      </w:pPr>
    </w:lvl>
    <w:lvl w:ilvl="2" w:tplc="04090011" w:tentative="1">
      <w:start w:val="1"/>
      <w:numFmt w:val="decimalEnclosedCircle"/>
      <w:lvlText w:val="%3"/>
      <w:lvlJc w:val="left"/>
      <w:pPr>
        <w:ind w:left="1867" w:hanging="420"/>
      </w:pPr>
    </w:lvl>
    <w:lvl w:ilvl="3" w:tplc="0409000F" w:tentative="1">
      <w:start w:val="1"/>
      <w:numFmt w:val="decimal"/>
      <w:lvlText w:val="%4."/>
      <w:lvlJc w:val="left"/>
      <w:pPr>
        <w:ind w:left="2287" w:hanging="420"/>
      </w:pPr>
    </w:lvl>
    <w:lvl w:ilvl="4" w:tplc="04090017" w:tentative="1">
      <w:start w:val="1"/>
      <w:numFmt w:val="aiueoFullWidth"/>
      <w:lvlText w:val="(%5)"/>
      <w:lvlJc w:val="left"/>
      <w:pPr>
        <w:ind w:left="2707" w:hanging="420"/>
      </w:pPr>
    </w:lvl>
    <w:lvl w:ilvl="5" w:tplc="04090011" w:tentative="1">
      <w:start w:val="1"/>
      <w:numFmt w:val="decimalEnclosedCircle"/>
      <w:lvlText w:val="%6"/>
      <w:lvlJc w:val="left"/>
      <w:pPr>
        <w:ind w:left="3127" w:hanging="420"/>
      </w:pPr>
    </w:lvl>
    <w:lvl w:ilvl="6" w:tplc="0409000F" w:tentative="1">
      <w:start w:val="1"/>
      <w:numFmt w:val="decimal"/>
      <w:lvlText w:val="%7."/>
      <w:lvlJc w:val="left"/>
      <w:pPr>
        <w:ind w:left="3547" w:hanging="420"/>
      </w:pPr>
    </w:lvl>
    <w:lvl w:ilvl="7" w:tplc="04090017" w:tentative="1">
      <w:start w:val="1"/>
      <w:numFmt w:val="aiueoFullWidth"/>
      <w:lvlText w:val="(%8)"/>
      <w:lvlJc w:val="left"/>
      <w:pPr>
        <w:ind w:left="3967" w:hanging="420"/>
      </w:pPr>
    </w:lvl>
    <w:lvl w:ilvl="8" w:tplc="04090011" w:tentative="1">
      <w:start w:val="1"/>
      <w:numFmt w:val="decimalEnclosedCircle"/>
      <w:lvlText w:val="%9"/>
      <w:lvlJc w:val="left"/>
      <w:pPr>
        <w:ind w:left="4387" w:hanging="420"/>
      </w:pPr>
    </w:lvl>
  </w:abstractNum>
  <w:num w:numId="1">
    <w:abstractNumId w:val="4"/>
  </w:num>
  <w:num w:numId="2">
    <w:abstractNumId w:val="3"/>
  </w:num>
  <w:num w:numId="3">
    <w:abstractNumId w:val="5"/>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CC8"/>
    <w:rsid w:val="00012E1C"/>
    <w:rsid w:val="000374C1"/>
    <w:rsid w:val="00040BE6"/>
    <w:rsid w:val="000A2E7D"/>
    <w:rsid w:val="000C00E7"/>
    <w:rsid w:val="000E076D"/>
    <w:rsid w:val="00111C91"/>
    <w:rsid w:val="00125FB6"/>
    <w:rsid w:val="00154E99"/>
    <w:rsid w:val="00174C12"/>
    <w:rsid w:val="00190183"/>
    <w:rsid w:val="001F1855"/>
    <w:rsid w:val="002278CA"/>
    <w:rsid w:val="00251A32"/>
    <w:rsid w:val="00252A63"/>
    <w:rsid w:val="002A11D8"/>
    <w:rsid w:val="002B4CFC"/>
    <w:rsid w:val="003161E9"/>
    <w:rsid w:val="00342CC8"/>
    <w:rsid w:val="00356CAE"/>
    <w:rsid w:val="00385F4A"/>
    <w:rsid w:val="00385F93"/>
    <w:rsid w:val="003B25DA"/>
    <w:rsid w:val="003B5538"/>
    <w:rsid w:val="003C28CF"/>
    <w:rsid w:val="003D0D16"/>
    <w:rsid w:val="003D25AE"/>
    <w:rsid w:val="003D776E"/>
    <w:rsid w:val="00413AA7"/>
    <w:rsid w:val="00413F31"/>
    <w:rsid w:val="0043683D"/>
    <w:rsid w:val="0044162B"/>
    <w:rsid w:val="004549F8"/>
    <w:rsid w:val="00467CF9"/>
    <w:rsid w:val="004E0ACB"/>
    <w:rsid w:val="005017A1"/>
    <w:rsid w:val="00523575"/>
    <w:rsid w:val="00532544"/>
    <w:rsid w:val="00546889"/>
    <w:rsid w:val="0056201C"/>
    <w:rsid w:val="005645B7"/>
    <w:rsid w:val="005677E2"/>
    <w:rsid w:val="00585F5F"/>
    <w:rsid w:val="0062662D"/>
    <w:rsid w:val="006274D8"/>
    <w:rsid w:val="006313F1"/>
    <w:rsid w:val="00635C7E"/>
    <w:rsid w:val="00654731"/>
    <w:rsid w:val="006B1732"/>
    <w:rsid w:val="006F3379"/>
    <w:rsid w:val="007065F3"/>
    <w:rsid w:val="00712268"/>
    <w:rsid w:val="00790285"/>
    <w:rsid w:val="007A1C36"/>
    <w:rsid w:val="007B0360"/>
    <w:rsid w:val="00815BF9"/>
    <w:rsid w:val="008270FB"/>
    <w:rsid w:val="00861EC8"/>
    <w:rsid w:val="00875B6B"/>
    <w:rsid w:val="008B4C07"/>
    <w:rsid w:val="00936760"/>
    <w:rsid w:val="00937C71"/>
    <w:rsid w:val="009C24FC"/>
    <w:rsid w:val="00A13799"/>
    <w:rsid w:val="00A510DF"/>
    <w:rsid w:val="00A527A5"/>
    <w:rsid w:val="00AF776B"/>
    <w:rsid w:val="00B05D57"/>
    <w:rsid w:val="00B15B2D"/>
    <w:rsid w:val="00B244C5"/>
    <w:rsid w:val="00B31439"/>
    <w:rsid w:val="00BE382F"/>
    <w:rsid w:val="00C132B9"/>
    <w:rsid w:val="00C2367A"/>
    <w:rsid w:val="00C35C36"/>
    <w:rsid w:val="00C556D7"/>
    <w:rsid w:val="00C65109"/>
    <w:rsid w:val="00C7499E"/>
    <w:rsid w:val="00CF40B6"/>
    <w:rsid w:val="00D16E59"/>
    <w:rsid w:val="00D17E70"/>
    <w:rsid w:val="00D27EEE"/>
    <w:rsid w:val="00D3136C"/>
    <w:rsid w:val="00D61DB0"/>
    <w:rsid w:val="00D7486F"/>
    <w:rsid w:val="00DA182E"/>
    <w:rsid w:val="00DA5411"/>
    <w:rsid w:val="00DB56E7"/>
    <w:rsid w:val="00E04AAF"/>
    <w:rsid w:val="00E10234"/>
    <w:rsid w:val="00E12FE8"/>
    <w:rsid w:val="00E4271A"/>
    <w:rsid w:val="00E42B45"/>
    <w:rsid w:val="00E42CDF"/>
    <w:rsid w:val="00E75EE8"/>
    <w:rsid w:val="00EC64A5"/>
    <w:rsid w:val="00EE7EB2"/>
    <w:rsid w:val="00F159FA"/>
    <w:rsid w:val="00F35E13"/>
    <w:rsid w:val="00F441CF"/>
    <w:rsid w:val="00F45A64"/>
    <w:rsid w:val="00F65BB7"/>
    <w:rsid w:val="00FA5720"/>
    <w:rsid w:val="00FB517E"/>
    <w:rsid w:val="00FE7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10B5F1C"/>
  <w15:chartTrackingRefBased/>
  <w15:docId w15:val="{7C8B3F7A-3C55-486A-ABFD-24981621D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Salutation"/>
    <w:basedOn w:val="a"/>
    <w:next w:val="a"/>
    <w:link w:val="a9"/>
    <w:uiPriority w:val="99"/>
    <w:unhideWhenUsed/>
    <w:rsid w:val="00342CC8"/>
  </w:style>
  <w:style w:type="character" w:customStyle="1" w:styleId="a9">
    <w:name w:val="挨拶文 (文字)"/>
    <w:basedOn w:val="a0"/>
    <w:link w:val="a8"/>
    <w:uiPriority w:val="99"/>
    <w:rsid w:val="00342CC8"/>
  </w:style>
  <w:style w:type="paragraph" w:styleId="aa">
    <w:name w:val="Closing"/>
    <w:basedOn w:val="a"/>
    <w:link w:val="ab"/>
    <w:uiPriority w:val="99"/>
    <w:unhideWhenUsed/>
    <w:rsid w:val="00342CC8"/>
    <w:pPr>
      <w:jc w:val="right"/>
    </w:pPr>
  </w:style>
  <w:style w:type="character" w:customStyle="1" w:styleId="ab">
    <w:name w:val="結語 (文字)"/>
    <w:basedOn w:val="a0"/>
    <w:link w:val="aa"/>
    <w:uiPriority w:val="99"/>
    <w:rsid w:val="00342CC8"/>
  </w:style>
  <w:style w:type="character" w:styleId="ac">
    <w:name w:val="Hyperlink"/>
    <w:basedOn w:val="a0"/>
    <w:uiPriority w:val="99"/>
    <w:unhideWhenUsed/>
    <w:rsid w:val="008270FB"/>
    <w:rPr>
      <w:color w:val="0000FF" w:themeColor="hyperlink"/>
      <w:u w:val="single"/>
    </w:rPr>
  </w:style>
  <w:style w:type="table" w:styleId="ad">
    <w:name w:val="Table Grid"/>
    <w:basedOn w:val="a1"/>
    <w:uiPriority w:val="39"/>
    <w:rsid w:val="00827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B05D57"/>
    <w:pPr>
      <w:ind w:leftChars="400" w:left="840"/>
    </w:pPr>
  </w:style>
  <w:style w:type="character" w:styleId="af">
    <w:name w:val="annotation reference"/>
    <w:basedOn w:val="a0"/>
    <w:uiPriority w:val="99"/>
    <w:semiHidden/>
    <w:unhideWhenUsed/>
    <w:rsid w:val="00B05D57"/>
    <w:rPr>
      <w:sz w:val="18"/>
      <w:szCs w:val="18"/>
    </w:rPr>
  </w:style>
  <w:style w:type="paragraph" w:styleId="af0">
    <w:name w:val="annotation text"/>
    <w:basedOn w:val="a"/>
    <w:link w:val="af1"/>
    <w:uiPriority w:val="99"/>
    <w:semiHidden/>
    <w:unhideWhenUsed/>
    <w:rsid w:val="00B05D57"/>
    <w:pPr>
      <w:jc w:val="left"/>
    </w:pPr>
  </w:style>
  <w:style w:type="character" w:customStyle="1" w:styleId="af1">
    <w:name w:val="コメント文字列 (文字)"/>
    <w:basedOn w:val="a0"/>
    <w:link w:val="af0"/>
    <w:uiPriority w:val="99"/>
    <w:semiHidden/>
    <w:rsid w:val="00B05D57"/>
  </w:style>
  <w:style w:type="paragraph" w:styleId="af2">
    <w:name w:val="annotation subject"/>
    <w:basedOn w:val="af0"/>
    <w:next w:val="af0"/>
    <w:link w:val="af3"/>
    <w:uiPriority w:val="99"/>
    <w:semiHidden/>
    <w:unhideWhenUsed/>
    <w:rsid w:val="00B05D57"/>
    <w:rPr>
      <w:b/>
      <w:bCs/>
    </w:rPr>
  </w:style>
  <w:style w:type="character" w:customStyle="1" w:styleId="af3">
    <w:name w:val="コメント内容 (文字)"/>
    <w:basedOn w:val="af1"/>
    <w:link w:val="af2"/>
    <w:uiPriority w:val="99"/>
    <w:semiHidden/>
    <w:rsid w:val="00B05D57"/>
    <w:rPr>
      <w:b/>
      <w:bCs/>
    </w:rPr>
  </w:style>
  <w:style w:type="paragraph" w:styleId="af4">
    <w:name w:val="Balloon Text"/>
    <w:basedOn w:val="a"/>
    <w:link w:val="af5"/>
    <w:uiPriority w:val="99"/>
    <w:semiHidden/>
    <w:unhideWhenUsed/>
    <w:rsid w:val="00B05D57"/>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B05D57"/>
    <w:rPr>
      <w:rFonts w:asciiTheme="majorHAnsi" w:eastAsiaTheme="majorEastAsia" w:hAnsiTheme="majorHAnsi" w:cstheme="majorBidi"/>
      <w:sz w:val="18"/>
      <w:szCs w:val="18"/>
    </w:rPr>
  </w:style>
  <w:style w:type="paragraph" w:styleId="af6">
    <w:name w:val="Revision"/>
    <w:hidden/>
    <w:uiPriority w:val="99"/>
    <w:semiHidden/>
    <w:rsid w:val="00706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jp" TargetMode="External"/><Relationship Id="rId3" Type="http://schemas.openxmlformats.org/officeDocument/2006/relationships/settings" Target="settings.xml"/><Relationship Id="rId7" Type="http://schemas.openxmlformats.org/officeDocument/2006/relationships/hyperlink" Target="mailto:hamanaka-i2qh@mlit.go.jp&#12289;yoshikai-r2me@mlit.go.jp"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9C94D2BA31CE4792ECF7199B2818B2" ma:contentTypeVersion="17" ma:contentTypeDescription="新しいドキュメントを作成します。" ma:contentTypeScope="" ma:versionID="c850273a13e5a4d5aeebd7ea3a011e83">
  <xsd:schema xmlns:xsd="http://www.w3.org/2001/XMLSchema" xmlns:xs="http://www.w3.org/2001/XMLSchema" xmlns:p="http://schemas.microsoft.com/office/2006/metadata/properties" xmlns:ns2="f0a51d9b-3597-4f93-8cda-7124e960b65f" xmlns:ns3="71397eb8-bad1-4016-aec5-2066049f0302" targetNamespace="http://schemas.microsoft.com/office/2006/metadata/properties" ma:root="true" ma:fieldsID="f954b1227f65870f84136e24095e6893" ns2:_="" ns3:_="">
    <xsd:import namespace="f0a51d9b-3597-4f93-8cda-7124e960b65f"/>
    <xsd:import namespace="71397eb8-bad1-4016-aec5-2066049f03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_x65e5__x4ed8_"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51d9b-3597-4f93-8cda-7124e960b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x65e5__x4ed8_" ma:index="18" nillable="true" ma:displayName="日付" ma:format="DateOnly" ma:internalName="_x65e5__x4ed8_">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f099692c-19a9-46c2-9da4-1cc9a9ba4a8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397eb8-bad1-4016-aec5-2066049f0302"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a2281a8f-d93c-4fbd-9510-e5e45ea729fa}" ma:internalName="TaxCatchAll" ma:showField="CatchAllData" ma:web="71397eb8-bad1-4016-aec5-2066049f0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F1D329-90FB-4DDE-8FE2-D4E124C30C57}"/>
</file>

<file path=customXml/itemProps2.xml><?xml version="1.0" encoding="utf-8"?>
<ds:datastoreItem xmlns:ds="http://schemas.openxmlformats.org/officeDocument/2006/customXml" ds:itemID="{8DE94809-B09D-461B-BC84-615AEA83BD6E}"/>
</file>

<file path=docProps/app.xml><?xml version="1.0" encoding="utf-8"?>
<Properties xmlns="http://schemas.openxmlformats.org/officeDocument/2006/extended-properties" xmlns:vt="http://schemas.openxmlformats.org/officeDocument/2006/docPropsVTypes">
  <Template>Normal</Template>
  <TotalTime>48</TotalTime>
  <Pages>4</Pages>
  <Words>524</Words>
  <Characters>2993</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吉開 理恵</dc:creator>
  <cp:keywords/>
  <dc:description/>
  <cp:lastModifiedBy>吉開 理恵</cp:lastModifiedBy>
  <cp:revision>12</cp:revision>
  <cp:lastPrinted>2023-03-08T10:46:00Z</cp:lastPrinted>
  <dcterms:created xsi:type="dcterms:W3CDTF">2023-03-08T10:30:00Z</dcterms:created>
  <dcterms:modified xsi:type="dcterms:W3CDTF">2023-03-08T11:00:00Z</dcterms:modified>
</cp:coreProperties>
</file>